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A8F7" w14:textId="77777777" w:rsidR="00095876" w:rsidRDefault="00095876" w:rsidP="00D77386">
      <w:pPr>
        <w:pStyle w:val="BodySingle"/>
      </w:pPr>
      <w:bookmarkStart w:id="0" w:name="_GoBack"/>
      <w:bookmarkEnd w:id="0"/>
    </w:p>
    <w:p w14:paraId="767F3F58" w14:textId="6EA825F2" w:rsidR="00095876" w:rsidRDefault="00051072" w:rsidP="00D77386">
      <w:pPr>
        <w:pStyle w:val="BodySingle"/>
      </w:pPr>
      <w:r>
        <w:t>April</w:t>
      </w:r>
      <w:r w:rsidR="00095876">
        <w:t xml:space="preserve"> </w:t>
      </w:r>
      <w:r w:rsidR="00095876" w:rsidRPr="00095876">
        <w:rPr>
          <w:highlight w:val="yellow"/>
        </w:rPr>
        <w:t>xx</w:t>
      </w:r>
      <w:r>
        <w:t>, 2016</w:t>
      </w:r>
    </w:p>
    <w:p w14:paraId="34C4DC11" w14:textId="4BF9E54E" w:rsidR="00EC1171" w:rsidRDefault="00D77386" w:rsidP="00EC1171">
      <w:pPr>
        <w:pStyle w:val="BodySingle"/>
      </w:pPr>
      <w:r>
        <w:t xml:space="preserve">Dear </w:t>
      </w:r>
      <w:r w:rsidR="00095876" w:rsidRPr="00095876">
        <w:rPr>
          <w:highlight w:val="yellow"/>
        </w:rPr>
        <w:t>[</w:t>
      </w:r>
      <w:r w:rsidR="00AC2510">
        <w:rPr>
          <w:highlight w:val="yellow"/>
        </w:rPr>
        <w:t>Senator</w:t>
      </w:r>
      <w:r w:rsidR="00095876" w:rsidRPr="00095876">
        <w:rPr>
          <w:highlight w:val="yellow"/>
        </w:rPr>
        <w:t>]</w:t>
      </w:r>
      <w:r>
        <w:t>:</w:t>
      </w:r>
    </w:p>
    <w:p w14:paraId="22A9F093" w14:textId="64137426" w:rsidR="00EC1171" w:rsidRDefault="00C52C77" w:rsidP="00EC1171">
      <w:pPr>
        <w:pStyle w:val="BodySingle"/>
      </w:pPr>
      <w:r>
        <w:t>On behalf of t</w:t>
      </w:r>
      <w:r w:rsidR="00D77386" w:rsidRPr="000E2490">
        <w:t>he Partnership</w:t>
      </w:r>
      <w:r w:rsidR="00D77386">
        <w:t xml:space="preserve"> to Protect Workplace Opportunity</w:t>
      </w:r>
      <w:r w:rsidR="00843079">
        <w:t xml:space="preserve"> (the Partnership)</w:t>
      </w:r>
      <w:r w:rsidR="00204343">
        <w:t xml:space="preserve"> and the undersigned </w:t>
      </w:r>
      <w:r w:rsidR="00204343" w:rsidRPr="00204343">
        <w:rPr>
          <w:highlight w:val="yellow"/>
        </w:rPr>
        <w:t>xx</w:t>
      </w:r>
      <w:r w:rsidR="00204343">
        <w:t xml:space="preserve"> local and national organizations</w:t>
      </w:r>
      <w:r w:rsidR="00EC1171">
        <w:t xml:space="preserve"> representing small and large businesses, nonprofits, institutions of higher education, schools, cities and counties,</w:t>
      </w:r>
      <w:r>
        <w:t xml:space="preserve"> we write to ask that you</w:t>
      </w:r>
      <w:r w:rsidR="003F67F5">
        <w:t xml:space="preserve"> </w:t>
      </w:r>
      <w:r w:rsidR="00C56524">
        <w:t>cosponsor</w:t>
      </w:r>
      <w:r w:rsidR="003F67F5">
        <w:t xml:space="preserve"> </w:t>
      </w:r>
      <w:r w:rsidR="00AC2510">
        <w:t>S. 2707</w:t>
      </w:r>
      <w:r w:rsidR="003F67F5">
        <w:t xml:space="preserve">, the </w:t>
      </w:r>
      <w:r w:rsidR="003F67F5" w:rsidRPr="003F67F5">
        <w:rPr>
          <w:i/>
        </w:rPr>
        <w:t>Protecting Workplace Advancement and Opportunity Act</w:t>
      </w:r>
      <w:r w:rsidR="00EC1171">
        <w:t xml:space="preserve">. This important </w:t>
      </w:r>
      <w:r w:rsidR="009D5254">
        <w:t xml:space="preserve">and reasonable </w:t>
      </w:r>
      <w:r w:rsidR="00EC1171">
        <w:t>legislation would require</w:t>
      </w:r>
      <w:r w:rsidR="00263016">
        <w:t xml:space="preserve"> </w:t>
      </w:r>
      <w:r w:rsidR="00EC1171">
        <w:t xml:space="preserve">the U.S. Department of Labor to perform a detailed impact analysis prior to implementing changes to the </w:t>
      </w:r>
      <w:r w:rsidRPr="0021105F">
        <w:t xml:space="preserve">exemptions for executive, administrative, </w:t>
      </w:r>
      <w:r w:rsidR="006C6F45">
        <w:t xml:space="preserve">and professional employees </w:t>
      </w:r>
      <w:r w:rsidRPr="0021105F">
        <w:t>(the “white collar exemptions”)</w:t>
      </w:r>
      <w:r>
        <w:t xml:space="preserve"> </w:t>
      </w:r>
      <w:r w:rsidR="005D38C1">
        <w:t xml:space="preserve">under </w:t>
      </w:r>
      <w:r>
        <w:t>the Fair Labor Standard Act’s overtime pay</w:t>
      </w:r>
      <w:r w:rsidR="005038F7">
        <w:t xml:space="preserve"> requirements</w:t>
      </w:r>
      <w:r w:rsidR="00204343">
        <w:t>.</w:t>
      </w:r>
    </w:p>
    <w:p w14:paraId="6DAAC952" w14:textId="084B2319" w:rsidR="00D77386" w:rsidRDefault="00204343" w:rsidP="00EC1171">
      <w:pPr>
        <w:pStyle w:val="BodySingle"/>
      </w:pPr>
      <w:r>
        <w:t>The Partnership</w:t>
      </w:r>
      <w:r w:rsidR="00D77386" w:rsidRPr="000E2490">
        <w:t xml:space="preserve"> </w:t>
      </w:r>
      <w:r w:rsidR="0031151D" w:rsidRPr="0021105F">
        <w:t>consists of a</w:t>
      </w:r>
      <w:r w:rsidR="00B95767">
        <w:t xml:space="preserve"> diverse group of associations, </w:t>
      </w:r>
      <w:r w:rsidR="0031151D" w:rsidRPr="0021105F">
        <w:t>representing employers with millions of employees across the country in almost every industry (</w:t>
      </w:r>
      <w:r w:rsidR="007606ED">
        <w:rPr>
          <w:iCs/>
        </w:rPr>
        <w:t>s</w:t>
      </w:r>
      <w:r w:rsidR="007606ED" w:rsidRPr="000F1FF2">
        <w:rPr>
          <w:iCs/>
        </w:rPr>
        <w:t>ee</w:t>
      </w:r>
      <w:r w:rsidR="007606ED" w:rsidRPr="0021105F">
        <w:rPr>
          <w:i/>
          <w:iCs/>
        </w:rPr>
        <w:t xml:space="preserve"> </w:t>
      </w:r>
      <w:hyperlink r:id="rId7" w:history="1">
        <w:r w:rsidR="00843079" w:rsidRPr="0025312D">
          <w:rPr>
            <w:rStyle w:val="Hyperlink"/>
          </w:rPr>
          <w:t>http://protectingopportunity.org</w:t>
        </w:r>
      </w:hyperlink>
      <w:r w:rsidR="00843079">
        <w:t>)</w:t>
      </w:r>
      <w:r w:rsidR="00896A68">
        <w:t>.</w:t>
      </w:r>
      <w:r w:rsidR="0031151D" w:rsidRPr="0021105F">
        <w:t xml:space="preserve"> The Partnership’s members believe that employees and employers alike are best served with a system that promotes maximum flexibility in structuring employee hours, career advancement opportunities for employees, and clarity for employe</w:t>
      </w:r>
      <w:r w:rsidR="00C52C77">
        <w:t xml:space="preserve">rs when classifying employees. </w:t>
      </w:r>
    </w:p>
    <w:p w14:paraId="370D47DC" w14:textId="4F8C2755" w:rsidR="00263016" w:rsidRPr="00263016" w:rsidRDefault="00263016" w:rsidP="00263016">
      <w:pPr>
        <w:rPr>
          <w:rFonts w:ascii="Times New Roman" w:hAnsi="Times New Roman" w:cs="Times New Roman"/>
          <w:sz w:val="24"/>
          <w:szCs w:val="24"/>
        </w:rPr>
      </w:pPr>
      <w:r w:rsidRPr="00263016">
        <w:rPr>
          <w:rFonts w:ascii="Times New Roman" w:hAnsi="Times New Roman" w:cs="Times New Roman"/>
          <w:sz w:val="24"/>
          <w:szCs w:val="24"/>
        </w:rPr>
        <w:t>Currently</w:t>
      </w:r>
      <w:r w:rsidR="00B7293B">
        <w:rPr>
          <w:rFonts w:ascii="Times New Roman" w:hAnsi="Times New Roman" w:cs="Times New Roman"/>
          <w:sz w:val="24"/>
          <w:szCs w:val="24"/>
        </w:rPr>
        <w:t>,</w:t>
      </w:r>
      <w:r w:rsidRPr="00263016">
        <w:rPr>
          <w:rFonts w:ascii="Times New Roman" w:hAnsi="Times New Roman" w:cs="Times New Roman"/>
          <w:sz w:val="24"/>
          <w:szCs w:val="24"/>
        </w:rPr>
        <w:t xml:space="preserve"> under the Fair Labor Standards Act (FLSA)</w:t>
      </w:r>
      <w:r w:rsidR="00D34229">
        <w:rPr>
          <w:rFonts w:ascii="Times New Roman" w:hAnsi="Times New Roman" w:cs="Times New Roman"/>
          <w:sz w:val="24"/>
          <w:szCs w:val="24"/>
        </w:rPr>
        <w:t xml:space="preserve"> regulations</w:t>
      </w:r>
      <w:r w:rsidR="007606ED">
        <w:rPr>
          <w:rFonts w:ascii="Times New Roman" w:hAnsi="Times New Roman" w:cs="Times New Roman"/>
          <w:sz w:val="24"/>
          <w:szCs w:val="24"/>
        </w:rPr>
        <w:t>,</w:t>
      </w:r>
      <w:r w:rsidRPr="00263016">
        <w:rPr>
          <w:rFonts w:ascii="Times New Roman" w:hAnsi="Times New Roman" w:cs="Times New Roman"/>
          <w:sz w:val="24"/>
          <w:szCs w:val="24"/>
        </w:rPr>
        <w:t xml:space="preserve"> a person must satisfy three criteria to qualify as exempt from federal overtime pay requirements: first, they must</w:t>
      </w:r>
      <w:r w:rsidR="00D34229">
        <w:rPr>
          <w:rFonts w:ascii="Times New Roman" w:hAnsi="Times New Roman" w:cs="Times New Roman"/>
          <w:sz w:val="24"/>
          <w:szCs w:val="24"/>
        </w:rPr>
        <w:t xml:space="preserve"> be paid on a salaried basis</w:t>
      </w:r>
      <w:r w:rsidRPr="00263016">
        <w:rPr>
          <w:rFonts w:ascii="Times New Roman" w:hAnsi="Times New Roman" w:cs="Times New Roman"/>
          <w:sz w:val="24"/>
          <w:szCs w:val="24"/>
        </w:rPr>
        <w:t xml:space="preserve">; second, that salary must be more than $455/week ($23,660 annually); and third, their “primary duties” must be consistent with managerial, professional or administrative positions as defined by the Department of Labor (DOL). </w:t>
      </w:r>
    </w:p>
    <w:p w14:paraId="138AA6BB" w14:textId="4ECDC9E2" w:rsidR="00263016" w:rsidRPr="00263016" w:rsidRDefault="00263016" w:rsidP="00263016">
      <w:pPr>
        <w:pStyle w:val="NormalWeb"/>
        <w:spacing w:after="240" w:afterAutospacing="0"/>
        <w:rPr>
          <w:rFonts w:ascii="Times New Roman" w:hAnsi="Times New Roman"/>
          <w:sz w:val="24"/>
          <w:szCs w:val="24"/>
        </w:rPr>
      </w:pPr>
      <w:r w:rsidRPr="00263016">
        <w:rPr>
          <w:rFonts w:ascii="Times New Roman" w:hAnsi="Times New Roman"/>
          <w:sz w:val="24"/>
          <w:szCs w:val="24"/>
        </w:rPr>
        <w:t xml:space="preserve">On June 30, 2015, DOL proposed increasing the salary threshold </w:t>
      </w:r>
      <w:r w:rsidR="007606ED">
        <w:rPr>
          <w:rFonts w:ascii="Times New Roman" w:hAnsi="Times New Roman"/>
          <w:sz w:val="24"/>
          <w:szCs w:val="24"/>
        </w:rPr>
        <w:t xml:space="preserve">to </w:t>
      </w:r>
      <w:r w:rsidRPr="00263016">
        <w:rPr>
          <w:rFonts w:ascii="Times New Roman" w:hAnsi="Times New Roman"/>
          <w:sz w:val="24"/>
          <w:szCs w:val="24"/>
        </w:rPr>
        <w:t>$50,440 per year, a 113% increase</w:t>
      </w:r>
      <w:r w:rsidR="00B93876">
        <w:rPr>
          <w:rFonts w:ascii="Times New Roman" w:hAnsi="Times New Roman"/>
          <w:sz w:val="24"/>
          <w:szCs w:val="24"/>
        </w:rPr>
        <w:t xml:space="preserve"> that would occur all at once in 2016</w:t>
      </w:r>
      <w:r w:rsidR="00D34229">
        <w:rPr>
          <w:rFonts w:ascii="Times New Roman" w:hAnsi="Times New Roman"/>
          <w:sz w:val="24"/>
          <w:szCs w:val="24"/>
        </w:rPr>
        <w:t>, and in all areas of the country regardless of significant regional economic differences</w:t>
      </w:r>
      <w:r w:rsidRPr="00263016">
        <w:rPr>
          <w:rFonts w:ascii="Times New Roman" w:hAnsi="Times New Roman"/>
          <w:sz w:val="24"/>
          <w:szCs w:val="24"/>
        </w:rPr>
        <w:t xml:space="preserve">. The Department also proposed automatically increasing the salary threshold on an </w:t>
      </w:r>
      <w:r w:rsidRPr="003D13B7">
        <w:rPr>
          <w:rFonts w:ascii="Times New Roman" w:hAnsi="Times New Roman"/>
          <w:sz w:val="24"/>
          <w:szCs w:val="24"/>
        </w:rPr>
        <w:t>annual basis. While DOL did not offer a specific proposal to modify the standard duties tests, the Department suggested it is considering</w:t>
      </w:r>
      <w:r w:rsidR="00D34229" w:rsidRPr="003D13B7">
        <w:rPr>
          <w:rFonts w:ascii="Times New Roman" w:hAnsi="Times New Roman"/>
          <w:sz w:val="24"/>
          <w:szCs w:val="24"/>
        </w:rPr>
        <w:t xml:space="preserve"> adding an unworkable requirement to quantify how much time employees spend performing their primary duties. </w:t>
      </w:r>
      <w:r w:rsidRPr="003D13B7">
        <w:rPr>
          <w:rFonts w:ascii="Times New Roman" w:hAnsi="Times New Roman"/>
          <w:sz w:val="24"/>
          <w:szCs w:val="24"/>
        </w:rPr>
        <w:t xml:space="preserve"> </w:t>
      </w:r>
    </w:p>
    <w:p w14:paraId="492B0550" w14:textId="48117E53" w:rsidR="00263016" w:rsidRDefault="00C56524" w:rsidP="00263016">
      <w:pPr>
        <w:pStyle w:val="NormalWeb"/>
        <w:spacing w:after="240"/>
        <w:rPr>
          <w:rFonts w:ascii="Times New Roman" w:hAnsi="Times New Roman"/>
          <w:sz w:val="24"/>
          <w:szCs w:val="24"/>
        </w:rPr>
      </w:pPr>
      <w:r w:rsidRPr="00C56524">
        <w:rPr>
          <w:rFonts w:ascii="Times New Roman" w:hAnsi="Times New Roman"/>
          <w:sz w:val="24"/>
          <w:szCs w:val="24"/>
        </w:rPr>
        <w:t>While an increase to the salary threshold is due</w:t>
      </w:r>
      <w:r>
        <w:rPr>
          <w:rFonts w:ascii="Times New Roman" w:hAnsi="Times New Roman"/>
          <w:sz w:val="24"/>
          <w:szCs w:val="24"/>
        </w:rPr>
        <w:t xml:space="preserve">, </w:t>
      </w:r>
      <w:r w:rsidR="00263016" w:rsidRPr="00263016">
        <w:rPr>
          <w:rFonts w:ascii="Times New Roman" w:hAnsi="Times New Roman"/>
          <w:sz w:val="24"/>
          <w:szCs w:val="24"/>
        </w:rPr>
        <w:t xml:space="preserve">DOL’s proposed rule has been met </w:t>
      </w:r>
      <w:r w:rsidR="007606ED">
        <w:rPr>
          <w:rFonts w:ascii="Times New Roman" w:hAnsi="Times New Roman"/>
          <w:sz w:val="24"/>
          <w:szCs w:val="24"/>
        </w:rPr>
        <w:t>with</w:t>
      </w:r>
      <w:r w:rsidR="007606ED" w:rsidRPr="00263016">
        <w:rPr>
          <w:rFonts w:ascii="Times New Roman" w:hAnsi="Times New Roman"/>
          <w:sz w:val="24"/>
          <w:szCs w:val="24"/>
        </w:rPr>
        <w:t xml:space="preserve"> </w:t>
      </w:r>
      <w:r w:rsidR="00263016" w:rsidRPr="00263016">
        <w:rPr>
          <w:rFonts w:ascii="Times New Roman" w:hAnsi="Times New Roman"/>
          <w:sz w:val="24"/>
          <w:szCs w:val="24"/>
        </w:rPr>
        <w:t>widespread opposition from small and large businesses, nonprofits, local government</w:t>
      </w:r>
      <w:r w:rsidR="007606ED">
        <w:rPr>
          <w:rFonts w:ascii="Times New Roman" w:hAnsi="Times New Roman"/>
          <w:sz w:val="24"/>
          <w:szCs w:val="24"/>
        </w:rPr>
        <w:t>s</w:t>
      </w:r>
      <w:r w:rsidR="00263016" w:rsidRPr="00263016">
        <w:rPr>
          <w:rFonts w:ascii="Times New Roman" w:hAnsi="Times New Roman"/>
          <w:sz w:val="24"/>
          <w:szCs w:val="24"/>
        </w:rPr>
        <w:t>, academic institutions</w:t>
      </w:r>
      <w:r w:rsidR="00B7293B">
        <w:rPr>
          <w:rFonts w:ascii="Times New Roman" w:hAnsi="Times New Roman"/>
          <w:sz w:val="24"/>
          <w:szCs w:val="24"/>
        </w:rPr>
        <w:t>,</w:t>
      </w:r>
      <w:r w:rsidR="00263016" w:rsidRPr="00263016">
        <w:rPr>
          <w:rFonts w:ascii="Times New Roman" w:hAnsi="Times New Roman"/>
          <w:sz w:val="24"/>
          <w:szCs w:val="24"/>
        </w:rPr>
        <w:t xml:space="preserve"> and </w:t>
      </w:r>
      <w:r w:rsidR="003D13B7">
        <w:rPr>
          <w:rFonts w:ascii="Times New Roman" w:hAnsi="Times New Roman"/>
          <w:sz w:val="24"/>
          <w:szCs w:val="24"/>
        </w:rPr>
        <w:t xml:space="preserve">President </w:t>
      </w:r>
      <w:r w:rsidR="00263016" w:rsidRPr="00263016">
        <w:rPr>
          <w:rFonts w:ascii="Times New Roman" w:hAnsi="Times New Roman"/>
          <w:sz w:val="24"/>
          <w:szCs w:val="24"/>
        </w:rPr>
        <w:t>Obama</w:t>
      </w:r>
      <w:r w:rsidR="007606ED" w:rsidRPr="00263016">
        <w:rPr>
          <w:rFonts w:ascii="Times New Roman" w:hAnsi="Times New Roman"/>
          <w:sz w:val="24"/>
          <w:szCs w:val="24"/>
        </w:rPr>
        <w:t xml:space="preserve">’s </w:t>
      </w:r>
      <w:r w:rsidR="00263016" w:rsidRPr="00263016">
        <w:rPr>
          <w:rFonts w:ascii="Times New Roman" w:hAnsi="Times New Roman"/>
          <w:sz w:val="24"/>
          <w:szCs w:val="24"/>
        </w:rPr>
        <w:t xml:space="preserve">own Small Business Administration Office of Advocacy – all of which have asked the Labor Department to examine more closely the impact </w:t>
      </w:r>
      <w:r w:rsidR="007606ED">
        <w:rPr>
          <w:rFonts w:ascii="Times New Roman" w:hAnsi="Times New Roman"/>
          <w:sz w:val="24"/>
          <w:szCs w:val="24"/>
        </w:rPr>
        <w:t xml:space="preserve">of </w:t>
      </w:r>
      <w:r>
        <w:rPr>
          <w:rFonts w:ascii="Times New Roman" w:hAnsi="Times New Roman"/>
          <w:sz w:val="24"/>
          <w:szCs w:val="24"/>
        </w:rPr>
        <w:t>the drastic and immediate increase</w:t>
      </w:r>
      <w:r w:rsidR="00263016" w:rsidRPr="00263016">
        <w:rPr>
          <w:rFonts w:ascii="Times New Roman" w:hAnsi="Times New Roman"/>
          <w:sz w:val="24"/>
          <w:szCs w:val="24"/>
        </w:rPr>
        <w:t xml:space="preserve"> and consider less harmful alternatives. The Secretary of Labor has </w:t>
      </w:r>
      <w:r w:rsidR="00263016" w:rsidRPr="00263016">
        <w:rPr>
          <w:rFonts w:ascii="Times New Roman" w:hAnsi="Times New Roman"/>
          <w:sz w:val="24"/>
          <w:szCs w:val="24"/>
        </w:rPr>
        <w:lastRenderedPageBreak/>
        <w:t>responded to questions posed by Members of Congress about these concerns by stating that the Department met with these stakeholders and heard their concerns prior to issuing the rule</w:t>
      </w:r>
      <w:r w:rsidR="00D34229">
        <w:rPr>
          <w:rFonts w:ascii="Times New Roman" w:hAnsi="Times New Roman"/>
          <w:sz w:val="24"/>
          <w:szCs w:val="24"/>
        </w:rPr>
        <w:t xml:space="preserve">; however, the proposed </w:t>
      </w:r>
      <w:r w:rsidR="00D1286A">
        <w:rPr>
          <w:rFonts w:ascii="Times New Roman" w:hAnsi="Times New Roman"/>
          <w:sz w:val="24"/>
          <w:szCs w:val="24"/>
        </w:rPr>
        <w:t>salary threshold clearly does not</w:t>
      </w:r>
      <w:r w:rsidR="00D34229">
        <w:rPr>
          <w:rFonts w:ascii="Times New Roman" w:hAnsi="Times New Roman"/>
          <w:sz w:val="24"/>
          <w:szCs w:val="24"/>
        </w:rPr>
        <w:t xml:space="preserve"> reflect that input</w:t>
      </w:r>
      <w:r w:rsidR="00263016" w:rsidRPr="00263016">
        <w:rPr>
          <w:rFonts w:ascii="Times New Roman" w:hAnsi="Times New Roman"/>
          <w:sz w:val="24"/>
          <w:szCs w:val="24"/>
        </w:rPr>
        <w:t xml:space="preserve">. Based on these statements and others made by Department officials, it is clear the Secretary is not willing to reconsider the rule </w:t>
      </w:r>
      <w:r w:rsidR="005D38C1">
        <w:rPr>
          <w:rFonts w:ascii="Times New Roman" w:hAnsi="Times New Roman"/>
          <w:sz w:val="24"/>
          <w:szCs w:val="24"/>
        </w:rPr>
        <w:t xml:space="preserve">in a meaningful way </w:t>
      </w:r>
      <w:r w:rsidR="00263016" w:rsidRPr="00263016">
        <w:rPr>
          <w:rFonts w:ascii="Times New Roman" w:hAnsi="Times New Roman"/>
          <w:sz w:val="24"/>
          <w:szCs w:val="24"/>
        </w:rPr>
        <w:t>without Congressional action.</w:t>
      </w:r>
    </w:p>
    <w:p w14:paraId="612F6B3D" w14:textId="205C2E71" w:rsidR="00263016" w:rsidRPr="00263016" w:rsidRDefault="00AC2510" w:rsidP="00263016">
      <w:pPr>
        <w:pStyle w:val="NormalWeb"/>
        <w:spacing w:before="0" w:beforeAutospacing="0" w:after="0" w:afterAutospacing="0"/>
        <w:rPr>
          <w:rFonts w:ascii="Times New Roman" w:hAnsi="Times New Roman"/>
          <w:sz w:val="24"/>
          <w:szCs w:val="24"/>
        </w:rPr>
      </w:pPr>
      <w:r>
        <w:rPr>
          <w:rFonts w:ascii="Times New Roman" w:hAnsi="Times New Roman"/>
          <w:sz w:val="24"/>
          <w:szCs w:val="24"/>
        </w:rPr>
        <w:t>S. 2707</w:t>
      </w:r>
      <w:r w:rsidR="00263016" w:rsidRPr="00263016">
        <w:rPr>
          <w:rFonts w:ascii="Times New Roman" w:hAnsi="Times New Roman"/>
          <w:sz w:val="24"/>
          <w:szCs w:val="24"/>
        </w:rPr>
        <w:t>,</w:t>
      </w:r>
      <w:r w:rsidR="00263016">
        <w:rPr>
          <w:rFonts w:ascii="Times New Roman" w:hAnsi="Times New Roman"/>
          <w:sz w:val="24"/>
          <w:szCs w:val="24"/>
        </w:rPr>
        <w:t xml:space="preserve"> </w:t>
      </w:r>
      <w:r w:rsidR="007606ED">
        <w:rPr>
          <w:rFonts w:ascii="Times New Roman" w:hAnsi="Times New Roman"/>
          <w:sz w:val="24"/>
          <w:szCs w:val="24"/>
        </w:rPr>
        <w:t>t</w:t>
      </w:r>
      <w:r w:rsidR="007606ED" w:rsidRPr="000F1FF2">
        <w:rPr>
          <w:rFonts w:ascii="Times New Roman" w:hAnsi="Times New Roman"/>
          <w:sz w:val="24"/>
          <w:szCs w:val="24"/>
        </w:rPr>
        <w:t>he</w:t>
      </w:r>
      <w:r w:rsidR="007606ED">
        <w:rPr>
          <w:rFonts w:ascii="Times New Roman" w:hAnsi="Times New Roman"/>
          <w:i/>
          <w:sz w:val="24"/>
          <w:szCs w:val="24"/>
        </w:rPr>
        <w:t xml:space="preserve"> </w:t>
      </w:r>
      <w:r w:rsidR="00263016">
        <w:rPr>
          <w:rFonts w:ascii="Times New Roman" w:hAnsi="Times New Roman"/>
          <w:i/>
          <w:sz w:val="24"/>
          <w:szCs w:val="24"/>
        </w:rPr>
        <w:t xml:space="preserve">Protecting Workplace Advancement and Opportunity Act, </w:t>
      </w:r>
      <w:r w:rsidR="00263016" w:rsidRPr="00263016">
        <w:rPr>
          <w:rFonts w:ascii="Times New Roman" w:hAnsi="Times New Roman"/>
          <w:sz w:val="24"/>
          <w:szCs w:val="24"/>
        </w:rPr>
        <w:t xml:space="preserve">would block the current proposed regulation from taking effect and require the Department of Labor to perform a deeper analysis </w:t>
      </w:r>
      <w:r w:rsidR="007606ED">
        <w:rPr>
          <w:rFonts w:ascii="Times New Roman" w:hAnsi="Times New Roman"/>
          <w:sz w:val="24"/>
          <w:szCs w:val="24"/>
        </w:rPr>
        <w:t xml:space="preserve">on the impact of the proposed </w:t>
      </w:r>
      <w:r w:rsidR="00263016" w:rsidRPr="00263016">
        <w:rPr>
          <w:rFonts w:ascii="Times New Roman" w:hAnsi="Times New Roman"/>
          <w:sz w:val="24"/>
          <w:szCs w:val="24"/>
        </w:rPr>
        <w:t>changes on small businesses, nonprofits, regional economies, local governments, Medicare and Medicaid dependent health care providers, and academic institutions</w:t>
      </w:r>
      <w:r w:rsidR="00B7293B">
        <w:rPr>
          <w:rFonts w:ascii="Times New Roman" w:hAnsi="Times New Roman"/>
          <w:sz w:val="24"/>
          <w:szCs w:val="24"/>
        </w:rPr>
        <w:t>,</w:t>
      </w:r>
      <w:r w:rsidR="00263016" w:rsidRPr="00263016">
        <w:rPr>
          <w:rFonts w:ascii="Times New Roman" w:hAnsi="Times New Roman"/>
          <w:sz w:val="24"/>
          <w:szCs w:val="24"/>
        </w:rPr>
        <w:t xml:space="preserve"> as well as employee flexibility and career advancement before proceeding with a </w:t>
      </w:r>
      <w:r w:rsidR="003D13B7">
        <w:rPr>
          <w:rFonts w:ascii="Times New Roman" w:hAnsi="Times New Roman"/>
          <w:sz w:val="24"/>
          <w:szCs w:val="24"/>
        </w:rPr>
        <w:t xml:space="preserve">new </w:t>
      </w:r>
      <w:r w:rsidR="00263016" w:rsidRPr="00263016">
        <w:rPr>
          <w:rFonts w:ascii="Times New Roman" w:hAnsi="Times New Roman"/>
          <w:sz w:val="24"/>
          <w:szCs w:val="24"/>
        </w:rPr>
        <w:t xml:space="preserve">rule.  </w:t>
      </w:r>
    </w:p>
    <w:p w14:paraId="1294A7F9" w14:textId="77777777" w:rsidR="00263016" w:rsidRDefault="00263016" w:rsidP="00263016">
      <w:pPr>
        <w:rPr>
          <w:rFonts w:ascii="Times New Roman" w:hAnsi="Times New Roman" w:cs="Times New Roman"/>
          <w:sz w:val="24"/>
          <w:szCs w:val="24"/>
        </w:rPr>
      </w:pPr>
    </w:p>
    <w:p w14:paraId="089B0947" w14:textId="77777777" w:rsidR="00D34229" w:rsidRDefault="00263016" w:rsidP="00C56524">
      <w:pPr>
        <w:rPr>
          <w:rFonts w:ascii="Times New Roman" w:hAnsi="Times New Roman" w:cs="Times New Roman"/>
          <w:sz w:val="24"/>
          <w:szCs w:val="24"/>
        </w:rPr>
      </w:pPr>
      <w:r w:rsidRPr="000F1FF2">
        <w:rPr>
          <w:rFonts w:ascii="Times New Roman" w:hAnsi="Times New Roman" w:cs="Times New Roman"/>
          <w:sz w:val="24"/>
          <w:szCs w:val="24"/>
        </w:rPr>
        <w:t>The</w:t>
      </w:r>
      <w:r w:rsidRPr="00263016">
        <w:rPr>
          <w:rFonts w:ascii="Times New Roman" w:hAnsi="Times New Roman" w:cs="Times New Roman"/>
          <w:i/>
          <w:sz w:val="24"/>
          <w:szCs w:val="24"/>
        </w:rPr>
        <w:t xml:space="preserve"> Protecting Workplace Advancement and Opportunity Act </w:t>
      </w:r>
      <w:r w:rsidRPr="00154CF0">
        <w:rPr>
          <w:rFonts w:ascii="Times New Roman" w:hAnsi="Times New Roman" w:cs="Times New Roman"/>
          <w:sz w:val="24"/>
          <w:szCs w:val="24"/>
        </w:rPr>
        <w:t>is</w:t>
      </w:r>
      <w:r w:rsidRPr="00263016">
        <w:rPr>
          <w:rFonts w:ascii="Times New Roman" w:hAnsi="Times New Roman" w:cs="Times New Roman"/>
          <w:sz w:val="24"/>
          <w:szCs w:val="24"/>
        </w:rPr>
        <w:t xml:space="preserve"> consistent with comments submitted by the Small Business Administration’s Office of Advocacy, which noted that DOL’s economic analysis severely underestimated the impact the proposed rule would have on small businesses, nonprofits</w:t>
      </w:r>
      <w:r w:rsidR="00D34229">
        <w:rPr>
          <w:rFonts w:ascii="Times New Roman" w:hAnsi="Times New Roman" w:cs="Times New Roman"/>
          <w:sz w:val="24"/>
          <w:szCs w:val="24"/>
        </w:rPr>
        <w:t>,</w:t>
      </w:r>
      <w:r w:rsidRPr="00263016">
        <w:rPr>
          <w:rFonts w:ascii="Times New Roman" w:hAnsi="Times New Roman" w:cs="Times New Roman"/>
          <w:sz w:val="24"/>
          <w:szCs w:val="24"/>
        </w:rPr>
        <w:t xml:space="preserve"> and small governmental jurisdictions. The comments also criticized the Department’s analysis for not considering the impact the proposal would have on various regions of the country with different costs of living. </w:t>
      </w:r>
    </w:p>
    <w:p w14:paraId="5ACBF2DB" w14:textId="77777777" w:rsidR="00D34229" w:rsidRDefault="00D34229" w:rsidP="00C56524">
      <w:pPr>
        <w:rPr>
          <w:rFonts w:ascii="Times New Roman" w:hAnsi="Times New Roman" w:cs="Times New Roman"/>
          <w:sz w:val="24"/>
          <w:szCs w:val="24"/>
        </w:rPr>
      </w:pPr>
    </w:p>
    <w:p w14:paraId="392BA1EE" w14:textId="116546B7" w:rsidR="00327A25" w:rsidRPr="00C56524" w:rsidRDefault="00263016" w:rsidP="00C56524">
      <w:pPr>
        <w:rPr>
          <w:rFonts w:ascii="Times New Roman" w:hAnsi="Times New Roman" w:cs="Times New Roman"/>
          <w:sz w:val="24"/>
          <w:szCs w:val="24"/>
        </w:rPr>
      </w:pPr>
      <w:r w:rsidRPr="00263016">
        <w:rPr>
          <w:rFonts w:ascii="Times New Roman" w:hAnsi="Times New Roman" w:cs="Times New Roman"/>
          <w:sz w:val="24"/>
          <w:szCs w:val="24"/>
        </w:rPr>
        <w:t>The bill does not prevent an increase in the salary threshold</w:t>
      </w:r>
      <w:r w:rsidR="007606ED">
        <w:rPr>
          <w:rFonts w:ascii="Times New Roman" w:hAnsi="Times New Roman" w:cs="Times New Roman"/>
          <w:sz w:val="24"/>
          <w:szCs w:val="24"/>
        </w:rPr>
        <w:t xml:space="preserve">; </w:t>
      </w:r>
      <w:r w:rsidRPr="00263016">
        <w:rPr>
          <w:rFonts w:ascii="Times New Roman" w:hAnsi="Times New Roman" w:cs="Times New Roman"/>
          <w:sz w:val="24"/>
          <w:szCs w:val="24"/>
        </w:rPr>
        <w:t xml:space="preserve">it merely </w:t>
      </w:r>
      <w:r w:rsidR="00C56524">
        <w:rPr>
          <w:rFonts w:ascii="Times New Roman" w:hAnsi="Times New Roman" w:cs="Times New Roman"/>
          <w:sz w:val="24"/>
          <w:szCs w:val="24"/>
        </w:rPr>
        <w:t>requires the</w:t>
      </w:r>
      <w:r w:rsidRPr="00263016">
        <w:rPr>
          <w:rFonts w:ascii="Times New Roman" w:hAnsi="Times New Roman" w:cs="Times New Roman"/>
          <w:sz w:val="24"/>
          <w:szCs w:val="24"/>
        </w:rPr>
        <w:t xml:space="preserve"> Department of Labor </w:t>
      </w:r>
      <w:r w:rsidR="00B95767">
        <w:rPr>
          <w:rFonts w:ascii="Times New Roman" w:hAnsi="Times New Roman" w:cs="Times New Roman"/>
          <w:sz w:val="24"/>
          <w:szCs w:val="24"/>
        </w:rPr>
        <w:t xml:space="preserve">to </w:t>
      </w:r>
      <w:r w:rsidR="00C56524">
        <w:rPr>
          <w:rFonts w:ascii="Times New Roman" w:hAnsi="Times New Roman" w:cs="Times New Roman"/>
          <w:sz w:val="24"/>
          <w:szCs w:val="24"/>
        </w:rPr>
        <w:t xml:space="preserve">more closely examine the impact of possible changes before proceeding with a </w:t>
      </w:r>
      <w:r w:rsidR="00D34229">
        <w:rPr>
          <w:rFonts w:ascii="Times New Roman" w:hAnsi="Times New Roman" w:cs="Times New Roman"/>
          <w:sz w:val="24"/>
          <w:szCs w:val="24"/>
        </w:rPr>
        <w:t xml:space="preserve">final </w:t>
      </w:r>
      <w:r w:rsidR="00C56524">
        <w:rPr>
          <w:rFonts w:ascii="Times New Roman" w:hAnsi="Times New Roman" w:cs="Times New Roman"/>
          <w:sz w:val="24"/>
          <w:szCs w:val="24"/>
        </w:rPr>
        <w:t>rule</w:t>
      </w:r>
      <w:r w:rsidRPr="00263016">
        <w:rPr>
          <w:rFonts w:ascii="Times New Roman" w:hAnsi="Times New Roman" w:cs="Times New Roman"/>
          <w:sz w:val="24"/>
          <w:szCs w:val="24"/>
        </w:rPr>
        <w:t xml:space="preserve">. </w:t>
      </w:r>
      <w:r w:rsidR="00D34229">
        <w:rPr>
          <w:rFonts w:ascii="Times New Roman" w:hAnsi="Times New Roman" w:cs="Times New Roman"/>
          <w:sz w:val="24"/>
          <w:szCs w:val="24"/>
        </w:rPr>
        <w:t>Accordingly</w:t>
      </w:r>
      <w:r w:rsidR="00843079">
        <w:rPr>
          <w:rFonts w:ascii="Times New Roman" w:hAnsi="Times New Roman" w:cs="Times New Roman"/>
          <w:sz w:val="24"/>
          <w:szCs w:val="24"/>
        </w:rPr>
        <w:t>,</w:t>
      </w:r>
      <w:r w:rsidR="00327A25" w:rsidRPr="0029257A">
        <w:rPr>
          <w:rFonts w:ascii="Times New Roman" w:hAnsi="Times New Roman" w:cs="Times New Roman"/>
          <w:sz w:val="24"/>
          <w:szCs w:val="24"/>
        </w:rPr>
        <w:t xml:space="preserve"> </w:t>
      </w:r>
      <w:r w:rsidR="002B5688">
        <w:rPr>
          <w:rFonts w:ascii="Times New Roman" w:hAnsi="Times New Roman" w:cs="Times New Roman"/>
          <w:sz w:val="24"/>
          <w:szCs w:val="24"/>
        </w:rPr>
        <w:t xml:space="preserve">we </w:t>
      </w:r>
      <w:r w:rsidR="00D34229">
        <w:rPr>
          <w:rFonts w:ascii="Times New Roman" w:hAnsi="Times New Roman" w:cs="Times New Roman"/>
          <w:sz w:val="24"/>
          <w:szCs w:val="24"/>
        </w:rPr>
        <w:t>urge you to cosponsor</w:t>
      </w:r>
      <w:r w:rsidR="00E72AB5">
        <w:rPr>
          <w:rFonts w:ascii="Times New Roman" w:hAnsi="Times New Roman" w:cs="Times New Roman"/>
          <w:sz w:val="24"/>
          <w:szCs w:val="24"/>
        </w:rPr>
        <w:t xml:space="preserve"> </w:t>
      </w:r>
      <w:r w:rsidR="00AC2510">
        <w:rPr>
          <w:rFonts w:ascii="Times New Roman" w:hAnsi="Times New Roman" w:cs="Times New Roman"/>
          <w:sz w:val="24"/>
          <w:szCs w:val="24"/>
        </w:rPr>
        <w:t>S. 2707</w:t>
      </w:r>
      <w:r w:rsidR="00E72AB5">
        <w:rPr>
          <w:rFonts w:ascii="Times New Roman" w:hAnsi="Times New Roman" w:cs="Times New Roman"/>
          <w:sz w:val="24"/>
          <w:szCs w:val="24"/>
        </w:rPr>
        <w:t xml:space="preserve">, the </w:t>
      </w:r>
      <w:r w:rsidR="00E72AB5">
        <w:rPr>
          <w:rFonts w:ascii="Times New Roman" w:hAnsi="Times New Roman" w:cs="Times New Roman"/>
          <w:i/>
          <w:sz w:val="24"/>
          <w:szCs w:val="24"/>
        </w:rPr>
        <w:t>Protecting Workplace Advancement and Opportunity Act</w:t>
      </w:r>
      <w:r w:rsidR="00D34229">
        <w:rPr>
          <w:rFonts w:ascii="Times New Roman" w:hAnsi="Times New Roman" w:cs="Times New Roman"/>
          <w:i/>
          <w:sz w:val="24"/>
          <w:szCs w:val="24"/>
        </w:rPr>
        <w:t>.</w:t>
      </w:r>
      <w:r w:rsidR="00327A25">
        <w:rPr>
          <w:rFonts w:ascii="Times New Roman" w:hAnsi="Times New Roman" w:cs="Times New Roman"/>
          <w:sz w:val="24"/>
          <w:szCs w:val="24"/>
        </w:rPr>
        <w:t xml:space="preserve"> </w:t>
      </w:r>
    </w:p>
    <w:p w14:paraId="6B24F42A" w14:textId="77777777" w:rsidR="00E72AB5" w:rsidRDefault="00E72AB5" w:rsidP="00CF72DA">
      <w:pPr>
        <w:spacing w:after="150"/>
        <w:rPr>
          <w:rFonts w:ascii="Times New Roman" w:hAnsi="Times New Roman" w:cs="Times New Roman"/>
          <w:sz w:val="24"/>
          <w:szCs w:val="24"/>
        </w:rPr>
      </w:pPr>
    </w:p>
    <w:p w14:paraId="289A16D7" w14:textId="77777777" w:rsidR="00CF72DA" w:rsidRDefault="00CF72DA" w:rsidP="00CF72DA">
      <w:pPr>
        <w:spacing w:after="150"/>
        <w:rPr>
          <w:rFonts w:ascii="Times New Roman" w:hAnsi="Times New Roman" w:cs="Times New Roman"/>
          <w:sz w:val="24"/>
          <w:szCs w:val="24"/>
        </w:rPr>
      </w:pPr>
      <w:r>
        <w:rPr>
          <w:rFonts w:ascii="Times New Roman" w:hAnsi="Times New Roman" w:cs="Times New Roman"/>
          <w:sz w:val="24"/>
          <w:szCs w:val="24"/>
        </w:rPr>
        <w:t xml:space="preserve">Sincerely, </w:t>
      </w:r>
    </w:p>
    <w:p w14:paraId="0C30A2DE" w14:textId="77777777" w:rsidR="00843079" w:rsidRDefault="00843079" w:rsidP="00CF72DA">
      <w:pPr>
        <w:spacing w:after="150"/>
        <w:rPr>
          <w:rFonts w:ascii="Times New Roman" w:hAnsi="Times New Roman" w:cs="Times New Roman"/>
          <w:sz w:val="24"/>
          <w:szCs w:val="24"/>
        </w:rPr>
      </w:pPr>
    </w:p>
    <w:p w14:paraId="755682A4" w14:textId="77777777" w:rsidR="003D13B7" w:rsidRDefault="003D13B7" w:rsidP="00364321">
      <w:pPr>
        <w:pStyle w:val="BodySingle"/>
      </w:pPr>
    </w:p>
    <w:p w14:paraId="2BCB4E6E" w14:textId="77777777" w:rsidR="00364321" w:rsidRDefault="00364321" w:rsidP="00CF72DA">
      <w:pPr>
        <w:spacing w:after="150"/>
        <w:rPr>
          <w:rFonts w:ascii="Times New Roman" w:hAnsi="Times New Roman" w:cs="Times New Roman"/>
          <w:sz w:val="24"/>
          <w:szCs w:val="24"/>
        </w:rPr>
      </w:pPr>
    </w:p>
    <w:p w14:paraId="28ABDA2E" w14:textId="77777777" w:rsidR="00B7293B" w:rsidRPr="0029257A" w:rsidRDefault="00B7293B" w:rsidP="00CF72DA">
      <w:pPr>
        <w:spacing w:after="150"/>
        <w:rPr>
          <w:rFonts w:ascii="Times New Roman" w:eastAsia="Times New Roman" w:hAnsi="Times New Roman" w:cs="Times New Roman"/>
          <w:sz w:val="24"/>
          <w:szCs w:val="24"/>
          <w:lang w:val="en"/>
        </w:rPr>
      </w:pPr>
    </w:p>
    <w:p w14:paraId="35AEE6D9" w14:textId="77777777" w:rsidR="00D77386" w:rsidRDefault="00D77386" w:rsidP="00D77386">
      <w:pPr>
        <w:pStyle w:val="BodySingle"/>
        <w:ind w:firstLine="720"/>
      </w:pPr>
    </w:p>
    <w:p w14:paraId="11DAF178" w14:textId="77777777" w:rsidR="00EC2EFE" w:rsidRDefault="00EC2EFE"/>
    <w:sectPr w:rsidR="00EC2EFE" w:rsidSect="00D7738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D7BC" w14:textId="77777777" w:rsidR="009558E1" w:rsidRDefault="009558E1" w:rsidP="00D77386">
      <w:r>
        <w:separator/>
      </w:r>
    </w:p>
  </w:endnote>
  <w:endnote w:type="continuationSeparator" w:id="0">
    <w:p w14:paraId="33F58CDF" w14:textId="77777777" w:rsidR="009558E1" w:rsidRDefault="009558E1" w:rsidP="00D7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F4B7A" w14:textId="77777777" w:rsidR="009558E1" w:rsidRDefault="009558E1" w:rsidP="00D77386">
      <w:r>
        <w:separator/>
      </w:r>
    </w:p>
  </w:footnote>
  <w:footnote w:type="continuationSeparator" w:id="0">
    <w:p w14:paraId="1BB0F380" w14:textId="77777777" w:rsidR="009558E1" w:rsidRDefault="009558E1" w:rsidP="00D7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EC4A" w14:textId="77777777" w:rsidR="00C56524" w:rsidRDefault="00C56524">
    <w:pPr>
      <w:pStyle w:val="Header"/>
    </w:pPr>
    <w:r>
      <w:rPr>
        <w:noProof/>
      </w:rPr>
      <w:drawing>
        <wp:inline distT="0" distB="0" distL="0" distR="0" wp14:anchorId="50598182" wp14:editId="14CA4626">
          <wp:extent cx="5943600" cy="1664360"/>
          <wp:effectExtent l="0" t="0" r="0" b="0"/>
          <wp:docPr id="1" name="Picture 1" descr="Macintosh HD:Users:joshulman:Library:Containers:com.apple.mail:Data:Library:Mail Downloads:EA401A3B-2580-4B2D-9BA3-F18E08B66B9D:PPWO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ulman:Library:Containers:com.apple.mail:Data:Library:Mail Downloads:EA401A3B-2580-4B2D-9BA3-F18E08B66B9D:PPWO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64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86"/>
    <w:rsid w:val="000026C5"/>
    <w:rsid w:val="00051072"/>
    <w:rsid w:val="000645E1"/>
    <w:rsid w:val="00084B75"/>
    <w:rsid w:val="00095876"/>
    <w:rsid w:val="000A3C4F"/>
    <w:rsid w:val="000F1FF2"/>
    <w:rsid w:val="00154CF0"/>
    <w:rsid w:val="00197AE9"/>
    <w:rsid w:val="001B3EF6"/>
    <w:rsid w:val="001D617B"/>
    <w:rsid w:val="002007C5"/>
    <w:rsid w:val="00204343"/>
    <w:rsid w:val="00255DD4"/>
    <w:rsid w:val="00263016"/>
    <w:rsid w:val="0029257A"/>
    <w:rsid w:val="002B5688"/>
    <w:rsid w:val="002E5E9C"/>
    <w:rsid w:val="0031151D"/>
    <w:rsid w:val="00327A25"/>
    <w:rsid w:val="00364321"/>
    <w:rsid w:val="003900DC"/>
    <w:rsid w:val="00390901"/>
    <w:rsid w:val="003B007C"/>
    <w:rsid w:val="003C03BC"/>
    <w:rsid w:val="003D13B7"/>
    <w:rsid w:val="003F453C"/>
    <w:rsid w:val="003F67F5"/>
    <w:rsid w:val="00493653"/>
    <w:rsid w:val="005038F7"/>
    <w:rsid w:val="005B1402"/>
    <w:rsid w:val="005D38C1"/>
    <w:rsid w:val="006346D3"/>
    <w:rsid w:val="00637C7B"/>
    <w:rsid w:val="00644240"/>
    <w:rsid w:val="006844B4"/>
    <w:rsid w:val="00684652"/>
    <w:rsid w:val="006B3662"/>
    <w:rsid w:val="006C6F45"/>
    <w:rsid w:val="006F68C6"/>
    <w:rsid w:val="007531C3"/>
    <w:rsid w:val="007606ED"/>
    <w:rsid w:val="007A6479"/>
    <w:rsid w:val="007B5DDF"/>
    <w:rsid w:val="007C09C8"/>
    <w:rsid w:val="007D320D"/>
    <w:rsid w:val="007F6DA8"/>
    <w:rsid w:val="00827705"/>
    <w:rsid w:val="00841D85"/>
    <w:rsid w:val="00843079"/>
    <w:rsid w:val="008868CA"/>
    <w:rsid w:val="00896A68"/>
    <w:rsid w:val="008C754C"/>
    <w:rsid w:val="008E78F8"/>
    <w:rsid w:val="009103B5"/>
    <w:rsid w:val="00913168"/>
    <w:rsid w:val="00945B22"/>
    <w:rsid w:val="009558E1"/>
    <w:rsid w:val="00957C56"/>
    <w:rsid w:val="009C74A2"/>
    <w:rsid w:val="009D5254"/>
    <w:rsid w:val="009E29E8"/>
    <w:rsid w:val="009E75F8"/>
    <w:rsid w:val="00A413D5"/>
    <w:rsid w:val="00A97210"/>
    <w:rsid w:val="00AC2510"/>
    <w:rsid w:val="00AE4946"/>
    <w:rsid w:val="00B07CF8"/>
    <w:rsid w:val="00B7293B"/>
    <w:rsid w:val="00B93876"/>
    <w:rsid w:val="00B95767"/>
    <w:rsid w:val="00BE4712"/>
    <w:rsid w:val="00C162BE"/>
    <w:rsid w:val="00C52C77"/>
    <w:rsid w:val="00C53C0D"/>
    <w:rsid w:val="00C56524"/>
    <w:rsid w:val="00C7296B"/>
    <w:rsid w:val="00C838FF"/>
    <w:rsid w:val="00C935F4"/>
    <w:rsid w:val="00C968AC"/>
    <w:rsid w:val="00CF72DA"/>
    <w:rsid w:val="00CF7702"/>
    <w:rsid w:val="00D1286A"/>
    <w:rsid w:val="00D27263"/>
    <w:rsid w:val="00D34229"/>
    <w:rsid w:val="00D77386"/>
    <w:rsid w:val="00E72AB5"/>
    <w:rsid w:val="00E76887"/>
    <w:rsid w:val="00EC1171"/>
    <w:rsid w:val="00EC2EFE"/>
    <w:rsid w:val="00F1524E"/>
    <w:rsid w:val="00F84B19"/>
    <w:rsid w:val="00F969B7"/>
    <w:rsid w:val="00FB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5751C5"/>
  <w15:docId w15:val="{20E4D867-EF2E-4910-A444-D6EF2BC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BodySingle">
    <w:name w:val="*Body Single"/>
    <w:aliases w:val="bs"/>
    <w:basedOn w:val="Normal"/>
    <w:uiPriority w:val="1"/>
    <w:qFormat/>
    <w:rsid w:val="00D77386"/>
    <w:pPr>
      <w:spacing w:after="240"/>
    </w:pPr>
    <w:rPr>
      <w:rFonts w:ascii="Times New Roman" w:hAnsi="Times New Roman"/>
      <w:sz w:val="24"/>
    </w:rPr>
  </w:style>
  <w:style w:type="paragraph" w:styleId="Header">
    <w:name w:val="header"/>
    <w:basedOn w:val="Normal"/>
    <w:link w:val="HeaderChar"/>
    <w:uiPriority w:val="99"/>
    <w:unhideWhenUsed/>
    <w:rsid w:val="00D77386"/>
    <w:pPr>
      <w:tabs>
        <w:tab w:val="center" w:pos="4680"/>
        <w:tab w:val="right" w:pos="9360"/>
      </w:tabs>
    </w:pPr>
  </w:style>
  <w:style w:type="character" w:customStyle="1" w:styleId="HeaderChar">
    <w:name w:val="Header Char"/>
    <w:basedOn w:val="DefaultParagraphFont"/>
    <w:link w:val="Header"/>
    <w:uiPriority w:val="99"/>
    <w:rsid w:val="00D77386"/>
  </w:style>
  <w:style w:type="paragraph" w:styleId="Footer">
    <w:name w:val="footer"/>
    <w:basedOn w:val="Normal"/>
    <w:link w:val="FooterChar"/>
    <w:uiPriority w:val="99"/>
    <w:unhideWhenUsed/>
    <w:rsid w:val="00D77386"/>
    <w:pPr>
      <w:tabs>
        <w:tab w:val="center" w:pos="4680"/>
        <w:tab w:val="right" w:pos="9360"/>
      </w:tabs>
    </w:pPr>
  </w:style>
  <w:style w:type="character" w:customStyle="1" w:styleId="FooterChar">
    <w:name w:val="Footer Char"/>
    <w:basedOn w:val="DefaultParagraphFont"/>
    <w:link w:val="Footer"/>
    <w:uiPriority w:val="99"/>
    <w:rsid w:val="00D77386"/>
  </w:style>
  <w:style w:type="character" w:styleId="CommentReference">
    <w:name w:val="annotation reference"/>
    <w:basedOn w:val="DefaultParagraphFont"/>
    <w:uiPriority w:val="99"/>
    <w:semiHidden/>
    <w:unhideWhenUsed/>
    <w:rsid w:val="00D27263"/>
    <w:rPr>
      <w:sz w:val="16"/>
      <w:szCs w:val="16"/>
    </w:rPr>
  </w:style>
  <w:style w:type="paragraph" w:styleId="CommentText">
    <w:name w:val="annotation text"/>
    <w:basedOn w:val="Normal"/>
    <w:link w:val="CommentTextChar"/>
    <w:uiPriority w:val="99"/>
    <w:semiHidden/>
    <w:unhideWhenUsed/>
    <w:rsid w:val="00D27263"/>
    <w:rPr>
      <w:sz w:val="20"/>
      <w:szCs w:val="20"/>
    </w:rPr>
  </w:style>
  <w:style w:type="character" w:customStyle="1" w:styleId="CommentTextChar">
    <w:name w:val="Comment Text Char"/>
    <w:basedOn w:val="DefaultParagraphFont"/>
    <w:link w:val="CommentText"/>
    <w:uiPriority w:val="99"/>
    <w:semiHidden/>
    <w:rsid w:val="00D27263"/>
    <w:rPr>
      <w:sz w:val="20"/>
      <w:szCs w:val="20"/>
    </w:rPr>
  </w:style>
  <w:style w:type="paragraph" w:styleId="CommentSubject">
    <w:name w:val="annotation subject"/>
    <w:basedOn w:val="CommentText"/>
    <w:next w:val="CommentText"/>
    <w:link w:val="CommentSubjectChar"/>
    <w:uiPriority w:val="99"/>
    <w:semiHidden/>
    <w:unhideWhenUsed/>
    <w:rsid w:val="00D27263"/>
    <w:rPr>
      <w:b/>
      <w:bCs/>
    </w:rPr>
  </w:style>
  <w:style w:type="character" w:customStyle="1" w:styleId="CommentSubjectChar">
    <w:name w:val="Comment Subject Char"/>
    <w:basedOn w:val="CommentTextChar"/>
    <w:link w:val="CommentSubject"/>
    <w:uiPriority w:val="99"/>
    <w:semiHidden/>
    <w:rsid w:val="00D27263"/>
    <w:rPr>
      <w:b/>
      <w:bCs/>
      <w:sz w:val="20"/>
      <w:szCs w:val="20"/>
    </w:rPr>
  </w:style>
  <w:style w:type="paragraph" w:styleId="BalloonText">
    <w:name w:val="Balloon Text"/>
    <w:basedOn w:val="Normal"/>
    <w:link w:val="BalloonTextChar"/>
    <w:uiPriority w:val="99"/>
    <w:semiHidden/>
    <w:unhideWhenUsed/>
    <w:rsid w:val="00D27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63"/>
    <w:rPr>
      <w:rFonts w:ascii="Segoe UI" w:hAnsi="Segoe UI" w:cs="Segoe UI"/>
      <w:sz w:val="18"/>
      <w:szCs w:val="18"/>
    </w:rPr>
  </w:style>
  <w:style w:type="paragraph" w:customStyle="1" w:styleId="Default">
    <w:name w:val="Default"/>
    <w:rsid w:val="0031151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630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130">
      <w:bodyDiv w:val="1"/>
      <w:marLeft w:val="0"/>
      <w:marRight w:val="0"/>
      <w:marTop w:val="0"/>
      <w:marBottom w:val="0"/>
      <w:divBdr>
        <w:top w:val="none" w:sz="0" w:space="0" w:color="auto"/>
        <w:left w:val="none" w:sz="0" w:space="0" w:color="auto"/>
        <w:bottom w:val="none" w:sz="0" w:space="0" w:color="auto"/>
        <w:right w:val="none" w:sz="0" w:space="0" w:color="auto"/>
      </w:divBdr>
    </w:div>
    <w:div w:id="707072100">
      <w:bodyDiv w:val="1"/>
      <w:marLeft w:val="0"/>
      <w:marRight w:val="0"/>
      <w:marTop w:val="0"/>
      <w:marBottom w:val="0"/>
      <w:divBdr>
        <w:top w:val="none" w:sz="0" w:space="0" w:color="auto"/>
        <w:left w:val="none" w:sz="0" w:space="0" w:color="auto"/>
        <w:bottom w:val="none" w:sz="0" w:space="0" w:color="auto"/>
        <w:right w:val="none" w:sz="0" w:space="0" w:color="auto"/>
      </w:divBdr>
    </w:div>
    <w:div w:id="1289776613">
      <w:bodyDiv w:val="1"/>
      <w:marLeft w:val="0"/>
      <w:marRight w:val="0"/>
      <w:marTop w:val="0"/>
      <w:marBottom w:val="0"/>
      <w:divBdr>
        <w:top w:val="none" w:sz="0" w:space="0" w:color="auto"/>
        <w:left w:val="none" w:sz="0" w:space="0" w:color="auto"/>
        <w:bottom w:val="none" w:sz="0" w:space="0" w:color="auto"/>
        <w:right w:val="none" w:sz="0" w:space="0" w:color="auto"/>
      </w:divBdr>
    </w:div>
    <w:div w:id="1480265615">
      <w:bodyDiv w:val="1"/>
      <w:marLeft w:val="0"/>
      <w:marRight w:val="0"/>
      <w:marTop w:val="0"/>
      <w:marBottom w:val="0"/>
      <w:divBdr>
        <w:top w:val="none" w:sz="0" w:space="0" w:color="auto"/>
        <w:left w:val="none" w:sz="0" w:space="0" w:color="auto"/>
        <w:bottom w:val="none" w:sz="0" w:space="0" w:color="auto"/>
        <w:right w:val="none" w:sz="0" w:space="0" w:color="auto"/>
      </w:divBdr>
    </w:div>
    <w:div w:id="1547109408">
      <w:bodyDiv w:val="1"/>
      <w:marLeft w:val="0"/>
      <w:marRight w:val="0"/>
      <w:marTop w:val="0"/>
      <w:marBottom w:val="0"/>
      <w:divBdr>
        <w:top w:val="none" w:sz="0" w:space="0" w:color="auto"/>
        <w:left w:val="none" w:sz="0" w:space="0" w:color="auto"/>
        <w:bottom w:val="none" w:sz="0" w:space="0" w:color="auto"/>
        <w:right w:val="none" w:sz="0" w:space="0" w:color="auto"/>
      </w:divBdr>
    </w:div>
    <w:div w:id="16224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tectingopportun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mson.CUPA-HR13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Thomson</dc:creator>
  <cp:keywords/>
  <dc:description/>
  <cp:lastModifiedBy>Elleka Watts</cp:lastModifiedBy>
  <cp:revision>2</cp:revision>
  <cp:lastPrinted>2015-11-09T17:52:00Z</cp:lastPrinted>
  <dcterms:created xsi:type="dcterms:W3CDTF">2016-04-13T12:56:00Z</dcterms:created>
  <dcterms:modified xsi:type="dcterms:W3CDTF">2016-04-13T12:56:00Z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