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A83" w:rsidRPr="00B93500" w:rsidRDefault="00C474DB" w:rsidP="2310AA62">
      <w:pPr>
        <w:rPr>
          <w:rFonts w:asciiTheme="majorHAnsi" w:hAnsiTheme="majorHAnsi"/>
          <w:sz w:val="24"/>
          <w:szCs w:val="24"/>
        </w:rPr>
      </w:pPr>
      <w:bookmarkStart w:id="0" w:name="_GoBack"/>
      <w:bookmarkEnd w:id="0"/>
      <w:r w:rsidRPr="00B93500">
        <w:rPr>
          <w:rFonts w:asciiTheme="majorHAnsi" w:hAnsiTheme="majorHAnsi"/>
          <w:sz w:val="24"/>
          <w:szCs w:val="24"/>
        </w:rPr>
        <w:t>December X, 2016</w:t>
      </w:r>
    </w:p>
    <w:p w:rsidR="00C474DB" w:rsidRPr="00B93500" w:rsidRDefault="00C474DB" w:rsidP="00B17DF0">
      <w:pPr>
        <w:pStyle w:val="NoSpacing"/>
        <w:rPr>
          <w:rFonts w:asciiTheme="majorHAnsi" w:hAnsiTheme="majorHAnsi"/>
        </w:rPr>
      </w:pPr>
      <w:r w:rsidRPr="00B93500">
        <w:rPr>
          <w:rFonts w:asciiTheme="majorHAnsi" w:hAnsiTheme="majorHAnsi"/>
        </w:rPr>
        <w:t>The Honorable Lamar Alexander</w:t>
      </w:r>
      <w:r w:rsidRPr="00B93500">
        <w:rPr>
          <w:rFonts w:asciiTheme="majorHAnsi" w:hAnsiTheme="majorHAnsi"/>
        </w:rPr>
        <w:tab/>
      </w:r>
      <w:r w:rsidRPr="00B93500">
        <w:rPr>
          <w:rFonts w:asciiTheme="majorHAnsi" w:hAnsiTheme="majorHAnsi"/>
        </w:rPr>
        <w:tab/>
      </w:r>
      <w:r w:rsidRPr="00B93500">
        <w:rPr>
          <w:rFonts w:asciiTheme="majorHAnsi" w:hAnsiTheme="majorHAnsi"/>
        </w:rPr>
        <w:tab/>
      </w:r>
      <w:r w:rsidRPr="00B93500">
        <w:rPr>
          <w:rFonts w:asciiTheme="majorHAnsi" w:hAnsiTheme="majorHAnsi"/>
        </w:rPr>
        <w:tab/>
        <w:t>The Honorable Patty Murray</w:t>
      </w:r>
    </w:p>
    <w:p w:rsidR="00C474DB" w:rsidRPr="00B93500" w:rsidRDefault="00C474DB" w:rsidP="00B17DF0">
      <w:pPr>
        <w:pStyle w:val="NoSpacing"/>
        <w:rPr>
          <w:rFonts w:asciiTheme="majorHAnsi" w:hAnsiTheme="majorHAnsi"/>
        </w:rPr>
      </w:pPr>
      <w:r w:rsidRPr="00B93500">
        <w:rPr>
          <w:rFonts w:asciiTheme="majorHAnsi" w:hAnsiTheme="majorHAnsi"/>
        </w:rPr>
        <w:t>Chairman</w:t>
      </w:r>
      <w:r w:rsidRPr="00B93500">
        <w:rPr>
          <w:rFonts w:asciiTheme="majorHAnsi" w:hAnsiTheme="majorHAnsi"/>
        </w:rPr>
        <w:tab/>
      </w:r>
      <w:r w:rsidRPr="00B93500">
        <w:rPr>
          <w:rFonts w:asciiTheme="majorHAnsi" w:hAnsiTheme="majorHAnsi"/>
        </w:rPr>
        <w:tab/>
      </w:r>
      <w:r w:rsidRPr="00B93500">
        <w:rPr>
          <w:rFonts w:asciiTheme="majorHAnsi" w:hAnsiTheme="majorHAnsi"/>
        </w:rPr>
        <w:tab/>
      </w:r>
      <w:r w:rsidRPr="00B93500">
        <w:rPr>
          <w:rFonts w:asciiTheme="majorHAnsi" w:hAnsiTheme="majorHAnsi"/>
        </w:rPr>
        <w:tab/>
      </w:r>
      <w:r w:rsidRPr="00B93500">
        <w:rPr>
          <w:rFonts w:asciiTheme="majorHAnsi" w:hAnsiTheme="majorHAnsi"/>
        </w:rPr>
        <w:tab/>
      </w:r>
      <w:r w:rsidRPr="00B93500">
        <w:rPr>
          <w:rFonts w:asciiTheme="majorHAnsi" w:hAnsiTheme="majorHAnsi"/>
        </w:rPr>
        <w:tab/>
      </w:r>
      <w:r w:rsidRPr="00B93500">
        <w:rPr>
          <w:rFonts w:asciiTheme="majorHAnsi" w:hAnsiTheme="majorHAnsi"/>
        </w:rPr>
        <w:tab/>
        <w:t>Ranking Member</w:t>
      </w:r>
    </w:p>
    <w:p w:rsidR="00C474DB" w:rsidRPr="00B93500" w:rsidRDefault="00C474DB" w:rsidP="00B17DF0">
      <w:pPr>
        <w:pStyle w:val="NoSpacing"/>
        <w:rPr>
          <w:rFonts w:asciiTheme="majorHAnsi" w:hAnsiTheme="majorHAnsi"/>
        </w:rPr>
      </w:pPr>
      <w:r w:rsidRPr="00B93500">
        <w:rPr>
          <w:rFonts w:asciiTheme="majorHAnsi" w:hAnsiTheme="majorHAnsi"/>
        </w:rPr>
        <w:t>Senate HELP Committee</w:t>
      </w:r>
      <w:r w:rsidRPr="00B93500">
        <w:rPr>
          <w:rFonts w:asciiTheme="majorHAnsi" w:hAnsiTheme="majorHAnsi"/>
        </w:rPr>
        <w:tab/>
      </w:r>
      <w:r w:rsidRPr="00B93500">
        <w:rPr>
          <w:rFonts w:asciiTheme="majorHAnsi" w:hAnsiTheme="majorHAnsi"/>
        </w:rPr>
        <w:tab/>
      </w:r>
      <w:r w:rsidRPr="00B93500">
        <w:rPr>
          <w:rFonts w:asciiTheme="majorHAnsi" w:hAnsiTheme="majorHAnsi"/>
        </w:rPr>
        <w:tab/>
      </w:r>
      <w:r w:rsidRPr="00B93500">
        <w:rPr>
          <w:rFonts w:asciiTheme="majorHAnsi" w:hAnsiTheme="majorHAnsi"/>
        </w:rPr>
        <w:tab/>
      </w:r>
      <w:r w:rsidRPr="00B93500">
        <w:rPr>
          <w:rFonts w:asciiTheme="majorHAnsi" w:hAnsiTheme="majorHAnsi"/>
        </w:rPr>
        <w:tab/>
        <w:t>Senate HELP Committee</w:t>
      </w:r>
    </w:p>
    <w:p w:rsidR="00C474DB" w:rsidRPr="00B93500" w:rsidRDefault="00C474DB" w:rsidP="00B17DF0">
      <w:pPr>
        <w:pStyle w:val="NoSpacing"/>
        <w:rPr>
          <w:rFonts w:asciiTheme="majorHAnsi" w:hAnsiTheme="majorHAnsi"/>
        </w:rPr>
      </w:pPr>
      <w:r w:rsidRPr="00B93500">
        <w:rPr>
          <w:rFonts w:asciiTheme="majorHAnsi" w:hAnsiTheme="majorHAnsi"/>
        </w:rPr>
        <w:t>428 Dirksen Senate Office Building</w:t>
      </w:r>
      <w:r w:rsidRPr="00B93500">
        <w:rPr>
          <w:rFonts w:asciiTheme="majorHAnsi" w:hAnsiTheme="majorHAnsi"/>
        </w:rPr>
        <w:tab/>
      </w:r>
      <w:r w:rsidRPr="00B93500">
        <w:rPr>
          <w:rFonts w:asciiTheme="majorHAnsi" w:hAnsiTheme="majorHAnsi"/>
        </w:rPr>
        <w:tab/>
      </w:r>
      <w:r w:rsidRPr="00B93500">
        <w:rPr>
          <w:rFonts w:asciiTheme="majorHAnsi" w:hAnsiTheme="majorHAnsi"/>
        </w:rPr>
        <w:tab/>
      </w:r>
      <w:r w:rsidRPr="00B93500">
        <w:rPr>
          <w:rFonts w:asciiTheme="majorHAnsi" w:hAnsiTheme="majorHAnsi"/>
        </w:rPr>
        <w:tab/>
        <w:t>428 Dirksen Senate Office Building</w:t>
      </w:r>
    </w:p>
    <w:p w:rsidR="00C474DB" w:rsidRPr="00B93500" w:rsidRDefault="00C474DB" w:rsidP="00B17DF0">
      <w:pPr>
        <w:pStyle w:val="NoSpacing"/>
        <w:rPr>
          <w:rFonts w:asciiTheme="majorHAnsi" w:hAnsiTheme="majorHAnsi"/>
        </w:rPr>
      </w:pPr>
      <w:r w:rsidRPr="00B93500">
        <w:rPr>
          <w:rFonts w:asciiTheme="majorHAnsi" w:hAnsiTheme="majorHAnsi"/>
        </w:rPr>
        <w:t>Washington, D.C. 20510</w:t>
      </w:r>
      <w:r w:rsidRPr="00B93500">
        <w:rPr>
          <w:rFonts w:asciiTheme="majorHAnsi" w:hAnsiTheme="majorHAnsi"/>
        </w:rPr>
        <w:tab/>
      </w:r>
      <w:r w:rsidRPr="00B93500">
        <w:rPr>
          <w:rFonts w:asciiTheme="majorHAnsi" w:hAnsiTheme="majorHAnsi"/>
        </w:rPr>
        <w:tab/>
      </w:r>
      <w:r w:rsidRPr="00B93500">
        <w:rPr>
          <w:rFonts w:asciiTheme="majorHAnsi" w:hAnsiTheme="majorHAnsi"/>
        </w:rPr>
        <w:tab/>
      </w:r>
      <w:r w:rsidRPr="00B93500">
        <w:rPr>
          <w:rFonts w:asciiTheme="majorHAnsi" w:hAnsiTheme="majorHAnsi"/>
        </w:rPr>
        <w:tab/>
      </w:r>
      <w:r w:rsidRPr="00B93500">
        <w:rPr>
          <w:rFonts w:asciiTheme="majorHAnsi" w:hAnsiTheme="majorHAnsi"/>
        </w:rPr>
        <w:tab/>
        <w:t>Washington, D.C. 20510</w:t>
      </w:r>
    </w:p>
    <w:p w:rsidR="00C474DB" w:rsidRPr="00B93500" w:rsidRDefault="00C474DB" w:rsidP="00C70DA5">
      <w:pPr>
        <w:rPr>
          <w:rFonts w:asciiTheme="majorHAnsi" w:hAnsiTheme="majorHAnsi"/>
          <w:sz w:val="24"/>
          <w:szCs w:val="24"/>
        </w:rPr>
      </w:pPr>
    </w:p>
    <w:p w:rsidR="007B1A83" w:rsidRPr="00B93500" w:rsidRDefault="007B1A83" w:rsidP="00C70DA5">
      <w:pPr>
        <w:rPr>
          <w:rFonts w:asciiTheme="majorHAnsi" w:hAnsiTheme="majorHAnsi"/>
          <w:sz w:val="24"/>
          <w:szCs w:val="24"/>
        </w:rPr>
      </w:pPr>
      <w:r w:rsidRPr="00B93500">
        <w:rPr>
          <w:rFonts w:asciiTheme="majorHAnsi" w:hAnsiTheme="majorHAnsi"/>
          <w:sz w:val="24"/>
          <w:szCs w:val="24"/>
        </w:rPr>
        <w:t xml:space="preserve">Dear </w:t>
      </w:r>
      <w:r w:rsidR="00C474DB" w:rsidRPr="00B93500">
        <w:rPr>
          <w:rFonts w:asciiTheme="majorHAnsi" w:hAnsiTheme="majorHAnsi"/>
          <w:sz w:val="24"/>
          <w:szCs w:val="24"/>
        </w:rPr>
        <w:t>Chairman Alexander and Ranking Member Murray</w:t>
      </w:r>
      <w:r w:rsidRPr="00B93500">
        <w:rPr>
          <w:rFonts w:asciiTheme="majorHAnsi" w:hAnsiTheme="majorHAnsi"/>
          <w:sz w:val="24"/>
          <w:szCs w:val="24"/>
        </w:rPr>
        <w:t>:</w:t>
      </w:r>
    </w:p>
    <w:p w:rsidR="00C935E1" w:rsidRPr="00B93500" w:rsidRDefault="00C70DA5" w:rsidP="00C70DA5">
      <w:pPr>
        <w:rPr>
          <w:rFonts w:asciiTheme="majorHAnsi" w:hAnsiTheme="majorHAnsi"/>
          <w:sz w:val="24"/>
          <w:szCs w:val="24"/>
        </w:rPr>
      </w:pPr>
      <w:r w:rsidRPr="00B93500">
        <w:rPr>
          <w:rFonts w:asciiTheme="majorHAnsi" w:hAnsiTheme="majorHAnsi"/>
          <w:sz w:val="24"/>
          <w:szCs w:val="24"/>
        </w:rPr>
        <w:t xml:space="preserve">The National Coalition for Public Education </w:t>
      </w:r>
      <w:r w:rsidR="00920B53" w:rsidRPr="00B93500">
        <w:rPr>
          <w:rFonts w:asciiTheme="majorHAnsi" w:hAnsiTheme="majorHAnsi"/>
          <w:sz w:val="24"/>
          <w:szCs w:val="24"/>
        </w:rPr>
        <w:t xml:space="preserve">(NCPE) </w:t>
      </w:r>
      <w:r w:rsidRPr="00B93500">
        <w:rPr>
          <w:rFonts w:asciiTheme="majorHAnsi" w:hAnsiTheme="majorHAnsi"/>
          <w:sz w:val="24"/>
          <w:szCs w:val="24"/>
        </w:rPr>
        <w:t xml:space="preserve">writes </w:t>
      </w:r>
      <w:r w:rsidR="00C935E1" w:rsidRPr="00B93500">
        <w:rPr>
          <w:rFonts w:asciiTheme="majorHAnsi" w:hAnsiTheme="majorHAnsi"/>
          <w:sz w:val="24"/>
          <w:szCs w:val="24"/>
        </w:rPr>
        <w:t xml:space="preserve">to request that </w:t>
      </w:r>
      <w:r w:rsidR="000C5E6A" w:rsidRPr="00B93500">
        <w:rPr>
          <w:rFonts w:asciiTheme="majorHAnsi" w:hAnsiTheme="majorHAnsi"/>
          <w:sz w:val="24"/>
          <w:szCs w:val="24"/>
        </w:rPr>
        <w:t xml:space="preserve">during the confirmation hearing for Betsy </w:t>
      </w:r>
      <w:proofErr w:type="spellStart"/>
      <w:r w:rsidR="000C5E6A" w:rsidRPr="00B93500">
        <w:rPr>
          <w:rFonts w:asciiTheme="majorHAnsi" w:hAnsiTheme="majorHAnsi"/>
          <w:sz w:val="24"/>
          <w:szCs w:val="24"/>
        </w:rPr>
        <w:t>DeVos</w:t>
      </w:r>
      <w:proofErr w:type="spellEnd"/>
      <w:r w:rsidR="000C5E6A" w:rsidRPr="00B93500">
        <w:rPr>
          <w:rFonts w:asciiTheme="majorHAnsi" w:hAnsiTheme="majorHAnsi"/>
          <w:sz w:val="24"/>
          <w:szCs w:val="24"/>
        </w:rPr>
        <w:t>, the nominee for Secretary of the U.S. Department of Education</w:t>
      </w:r>
      <w:r w:rsidR="00641955">
        <w:rPr>
          <w:rFonts w:asciiTheme="majorHAnsi" w:hAnsiTheme="majorHAnsi"/>
          <w:sz w:val="24"/>
          <w:szCs w:val="24"/>
        </w:rPr>
        <w:t>, you</w:t>
      </w:r>
      <w:r w:rsidR="000C5E6A" w:rsidRPr="00B93500">
        <w:rPr>
          <w:rFonts w:asciiTheme="majorHAnsi" w:hAnsiTheme="majorHAnsi"/>
          <w:sz w:val="24"/>
          <w:szCs w:val="24"/>
        </w:rPr>
        <w:t xml:space="preserve"> inquire </w:t>
      </w:r>
      <w:r w:rsidR="00C935E1" w:rsidRPr="00B93500">
        <w:rPr>
          <w:rFonts w:asciiTheme="majorHAnsi" w:hAnsiTheme="majorHAnsi"/>
          <w:sz w:val="24"/>
          <w:szCs w:val="24"/>
        </w:rPr>
        <w:t xml:space="preserve">about her history of advocating for the use of public dollars </w:t>
      </w:r>
      <w:r w:rsidR="000C5E6A" w:rsidRPr="00B93500">
        <w:rPr>
          <w:rFonts w:asciiTheme="majorHAnsi" w:hAnsiTheme="majorHAnsi"/>
          <w:sz w:val="24"/>
          <w:szCs w:val="24"/>
        </w:rPr>
        <w:t xml:space="preserve">to support </w:t>
      </w:r>
      <w:r w:rsidR="00C935E1" w:rsidRPr="00B93500">
        <w:rPr>
          <w:rFonts w:asciiTheme="majorHAnsi" w:hAnsiTheme="majorHAnsi"/>
          <w:sz w:val="24"/>
          <w:szCs w:val="24"/>
        </w:rPr>
        <w:t>private schools</w:t>
      </w:r>
      <w:r w:rsidR="007D2E17">
        <w:rPr>
          <w:rFonts w:asciiTheme="majorHAnsi" w:hAnsiTheme="majorHAnsi"/>
          <w:sz w:val="24"/>
          <w:szCs w:val="24"/>
        </w:rPr>
        <w:t xml:space="preserve"> </w:t>
      </w:r>
      <w:r w:rsidR="00641955">
        <w:rPr>
          <w:rFonts w:asciiTheme="majorHAnsi" w:hAnsiTheme="majorHAnsi"/>
          <w:sz w:val="24"/>
          <w:szCs w:val="24"/>
        </w:rPr>
        <w:t xml:space="preserve">and </w:t>
      </w:r>
      <w:r w:rsidR="009F678F">
        <w:rPr>
          <w:rFonts w:asciiTheme="majorHAnsi" w:hAnsiTheme="majorHAnsi"/>
          <w:sz w:val="24"/>
          <w:szCs w:val="24"/>
        </w:rPr>
        <w:t xml:space="preserve">that </w:t>
      </w:r>
      <w:r w:rsidR="007D2E17" w:rsidRPr="008523E7">
        <w:rPr>
          <w:rFonts w:asciiTheme="majorHAnsi" w:hAnsiTheme="majorHAnsi"/>
          <w:sz w:val="24"/>
          <w:szCs w:val="24"/>
        </w:rPr>
        <w:t xml:space="preserve">you seek clarity regarding her plans to support </w:t>
      </w:r>
      <w:r w:rsidR="007D2E17">
        <w:rPr>
          <w:rFonts w:asciiTheme="majorHAnsi" w:hAnsiTheme="majorHAnsi"/>
          <w:sz w:val="24"/>
          <w:szCs w:val="24"/>
        </w:rPr>
        <w:t>public education</w:t>
      </w:r>
      <w:r w:rsidRPr="00B93500">
        <w:rPr>
          <w:rFonts w:asciiTheme="majorHAnsi" w:hAnsiTheme="majorHAnsi"/>
          <w:sz w:val="24"/>
          <w:szCs w:val="24"/>
        </w:rPr>
        <w:t xml:space="preserve">. </w:t>
      </w:r>
    </w:p>
    <w:p w:rsidR="007B1A83" w:rsidRDefault="06C89C4B" w:rsidP="00C70DA5">
      <w:pPr>
        <w:rPr>
          <w:rFonts w:asciiTheme="majorHAnsi" w:hAnsiTheme="majorHAnsi"/>
          <w:sz w:val="24"/>
          <w:szCs w:val="24"/>
        </w:rPr>
      </w:pPr>
      <w:r w:rsidRPr="00B93500">
        <w:rPr>
          <w:rFonts w:asciiTheme="majorHAnsi" w:hAnsiTheme="majorHAnsi"/>
          <w:sz w:val="24"/>
          <w:szCs w:val="24"/>
        </w:rPr>
        <w:t xml:space="preserve">NCPE is a diverse coalition of national organizations that </w:t>
      </w:r>
      <w:r w:rsidR="00156116" w:rsidRPr="00B93500">
        <w:rPr>
          <w:rFonts w:asciiTheme="majorHAnsi" w:hAnsiTheme="majorHAnsi"/>
          <w:sz w:val="24"/>
          <w:szCs w:val="24"/>
        </w:rPr>
        <w:t xml:space="preserve">supports </w:t>
      </w:r>
      <w:r w:rsidRPr="00B93500">
        <w:rPr>
          <w:rFonts w:asciiTheme="majorHAnsi" w:hAnsiTheme="majorHAnsi"/>
          <w:sz w:val="24"/>
          <w:szCs w:val="24"/>
        </w:rPr>
        <w:t xml:space="preserve">public schools and opposes </w:t>
      </w:r>
      <w:r w:rsidR="009C57F7" w:rsidRPr="00B93500">
        <w:rPr>
          <w:rFonts w:asciiTheme="majorHAnsi" w:hAnsiTheme="majorHAnsi"/>
          <w:sz w:val="24"/>
          <w:szCs w:val="24"/>
        </w:rPr>
        <w:t>funneling</w:t>
      </w:r>
      <w:r w:rsidR="00156116" w:rsidRPr="00B93500">
        <w:rPr>
          <w:rFonts w:asciiTheme="majorHAnsi" w:hAnsiTheme="majorHAnsi"/>
          <w:sz w:val="24"/>
          <w:szCs w:val="24"/>
        </w:rPr>
        <w:t xml:space="preserve"> </w:t>
      </w:r>
      <w:r w:rsidR="00B26D2A">
        <w:rPr>
          <w:rFonts w:asciiTheme="majorHAnsi" w:hAnsiTheme="majorHAnsi"/>
          <w:sz w:val="24"/>
          <w:szCs w:val="24"/>
        </w:rPr>
        <w:t>taxpayer</w:t>
      </w:r>
      <w:r w:rsidR="00B26D2A" w:rsidRPr="00B93500">
        <w:rPr>
          <w:rFonts w:asciiTheme="majorHAnsi" w:hAnsiTheme="majorHAnsi"/>
          <w:sz w:val="24"/>
          <w:szCs w:val="24"/>
        </w:rPr>
        <w:t xml:space="preserve"> </w:t>
      </w:r>
      <w:r w:rsidR="00156116" w:rsidRPr="00B93500">
        <w:rPr>
          <w:rFonts w:asciiTheme="majorHAnsi" w:hAnsiTheme="majorHAnsi"/>
          <w:sz w:val="24"/>
          <w:szCs w:val="24"/>
        </w:rPr>
        <w:t xml:space="preserve">funds </w:t>
      </w:r>
      <w:r w:rsidR="009C57F7" w:rsidRPr="00B93500">
        <w:rPr>
          <w:rFonts w:asciiTheme="majorHAnsi" w:hAnsiTheme="majorHAnsi"/>
          <w:sz w:val="24"/>
          <w:szCs w:val="24"/>
        </w:rPr>
        <w:t>to private schools</w:t>
      </w:r>
      <w:r w:rsidRPr="00B93500">
        <w:rPr>
          <w:rFonts w:asciiTheme="majorHAnsi" w:hAnsiTheme="majorHAnsi"/>
          <w:sz w:val="24"/>
          <w:szCs w:val="24"/>
        </w:rPr>
        <w:t xml:space="preserve">. Our concerns </w:t>
      </w:r>
      <w:r w:rsidR="009C57F7" w:rsidRPr="00B93500">
        <w:rPr>
          <w:rFonts w:asciiTheme="majorHAnsi" w:hAnsiTheme="majorHAnsi"/>
          <w:sz w:val="24"/>
          <w:szCs w:val="24"/>
        </w:rPr>
        <w:t xml:space="preserve">regarding the nomination of Ms. </w:t>
      </w:r>
      <w:proofErr w:type="spellStart"/>
      <w:r w:rsidR="009C57F7" w:rsidRPr="00B93500">
        <w:rPr>
          <w:rFonts w:asciiTheme="majorHAnsi" w:hAnsiTheme="majorHAnsi"/>
          <w:sz w:val="24"/>
          <w:szCs w:val="24"/>
        </w:rPr>
        <w:t>DeVos</w:t>
      </w:r>
      <w:proofErr w:type="spellEnd"/>
      <w:r w:rsidR="009C57F7" w:rsidRPr="00B93500">
        <w:rPr>
          <w:rFonts w:asciiTheme="majorHAnsi" w:hAnsiTheme="majorHAnsi"/>
          <w:sz w:val="24"/>
          <w:szCs w:val="24"/>
        </w:rPr>
        <w:t xml:space="preserve"> </w:t>
      </w:r>
      <w:r w:rsidRPr="00B93500">
        <w:rPr>
          <w:rFonts w:asciiTheme="majorHAnsi" w:hAnsiTheme="majorHAnsi"/>
          <w:sz w:val="24"/>
          <w:szCs w:val="24"/>
        </w:rPr>
        <w:t>stem</w:t>
      </w:r>
      <w:r w:rsidR="009F678F">
        <w:rPr>
          <w:rFonts w:asciiTheme="majorHAnsi" w:hAnsiTheme="majorHAnsi"/>
          <w:sz w:val="24"/>
          <w:szCs w:val="24"/>
        </w:rPr>
        <w:t xml:space="preserve"> from</w:t>
      </w:r>
      <w:r w:rsidRPr="00B93500">
        <w:rPr>
          <w:rFonts w:asciiTheme="majorHAnsi" w:hAnsiTheme="majorHAnsi"/>
          <w:sz w:val="24"/>
          <w:szCs w:val="24"/>
        </w:rPr>
        <w:t xml:space="preserve"> </w:t>
      </w:r>
      <w:r w:rsidR="001B7807">
        <w:rPr>
          <w:rFonts w:asciiTheme="majorHAnsi" w:hAnsiTheme="majorHAnsi"/>
          <w:sz w:val="24"/>
          <w:szCs w:val="24"/>
        </w:rPr>
        <w:t>her statements that</w:t>
      </w:r>
      <w:r w:rsidR="007D2E17" w:rsidRPr="00496A2A">
        <w:rPr>
          <w:rFonts w:asciiTheme="majorHAnsi" w:hAnsiTheme="majorHAnsi"/>
          <w:sz w:val="24"/>
          <w:szCs w:val="24"/>
        </w:rPr>
        <w:t xml:space="preserve"> her goal as Secretary of Education will be to expand </w:t>
      </w:r>
      <w:r w:rsidR="00641955">
        <w:rPr>
          <w:rFonts w:asciiTheme="majorHAnsi" w:hAnsiTheme="majorHAnsi"/>
          <w:sz w:val="24"/>
          <w:szCs w:val="24"/>
        </w:rPr>
        <w:t>“</w:t>
      </w:r>
      <w:r w:rsidR="007D2E17" w:rsidRPr="00496A2A">
        <w:rPr>
          <w:rFonts w:asciiTheme="majorHAnsi" w:hAnsiTheme="majorHAnsi"/>
          <w:sz w:val="24"/>
          <w:szCs w:val="24"/>
        </w:rPr>
        <w:t>school choice</w:t>
      </w:r>
      <w:r w:rsidR="00641955">
        <w:rPr>
          <w:rFonts w:asciiTheme="majorHAnsi" w:hAnsiTheme="majorHAnsi"/>
          <w:sz w:val="24"/>
          <w:szCs w:val="24"/>
        </w:rPr>
        <w:t>”</w:t>
      </w:r>
      <w:r w:rsidR="007D2E17" w:rsidRPr="00496A2A">
        <w:rPr>
          <w:rFonts w:asciiTheme="majorHAnsi" w:hAnsiTheme="majorHAnsi"/>
          <w:sz w:val="24"/>
          <w:szCs w:val="24"/>
        </w:rPr>
        <w:t xml:space="preserve"> options</w:t>
      </w:r>
      <w:r w:rsidR="00641955">
        <w:rPr>
          <w:rFonts w:asciiTheme="majorHAnsi" w:hAnsiTheme="majorHAnsi"/>
          <w:sz w:val="24"/>
          <w:szCs w:val="24"/>
        </w:rPr>
        <w:t xml:space="preserve">, including </w:t>
      </w:r>
      <w:r w:rsidR="009F678F">
        <w:rPr>
          <w:rFonts w:asciiTheme="majorHAnsi" w:hAnsiTheme="majorHAnsi"/>
          <w:sz w:val="24"/>
          <w:szCs w:val="24"/>
        </w:rPr>
        <w:t xml:space="preserve">private school </w:t>
      </w:r>
      <w:r w:rsidR="00641955">
        <w:rPr>
          <w:rFonts w:asciiTheme="majorHAnsi" w:hAnsiTheme="majorHAnsi"/>
          <w:sz w:val="24"/>
          <w:szCs w:val="24"/>
        </w:rPr>
        <w:t>vouchers</w:t>
      </w:r>
      <w:r w:rsidR="001B7807">
        <w:rPr>
          <w:rFonts w:asciiTheme="majorHAnsi" w:hAnsiTheme="majorHAnsi"/>
          <w:sz w:val="24"/>
          <w:szCs w:val="24"/>
        </w:rPr>
        <w:t>,</w:t>
      </w:r>
      <w:r w:rsidR="007D2E17" w:rsidRPr="00496A2A">
        <w:rPr>
          <w:rFonts w:asciiTheme="majorHAnsi" w:hAnsiTheme="majorHAnsi"/>
          <w:sz w:val="24"/>
          <w:szCs w:val="24"/>
        </w:rPr>
        <w:t xml:space="preserve"> for every child.</w:t>
      </w:r>
      <w:r w:rsidR="007D2E17" w:rsidRPr="00496A2A">
        <w:rPr>
          <w:rStyle w:val="FootnoteReference"/>
          <w:rFonts w:asciiTheme="majorHAnsi" w:hAnsiTheme="majorHAnsi"/>
          <w:sz w:val="24"/>
          <w:szCs w:val="24"/>
        </w:rPr>
        <w:footnoteReference w:id="1"/>
      </w:r>
      <w:r w:rsidR="007D2E17">
        <w:rPr>
          <w:rFonts w:asciiTheme="majorHAnsi" w:hAnsiTheme="majorHAnsi"/>
          <w:sz w:val="24"/>
          <w:szCs w:val="24"/>
        </w:rPr>
        <w:t xml:space="preserve"> </w:t>
      </w:r>
      <w:r w:rsidR="007D2E17" w:rsidRPr="006C1827">
        <w:rPr>
          <w:rFonts w:asciiTheme="majorHAnsi" w:hAnsiTheme="majorHAnsi"/>
          <w:sz w:val="24"/>
          <w:szCs w:val="24"/>
        </w:rPr>
        <w:t>This</w:t>
      </w:r>
      <w:r w:rsidR="00595887">
        <w:rPr>
          <w:rFonts w:asciiTheme="majorHAnsi" w:hAnsiTheme="majorHAnsi"/>
          <w:sz w:val="24"/>
          <w:szCs w:val="24"/>
        </w:rPr>
        <w:t>,</w:t>
      </w:r>
      <w:r w:rsidR="007D2E17" w:rsidRPr="006C1827">
        <w:rPr>
          <w:rFonts w:asciiTheme="majorHAnsi" w:hAnsiTheme="majorHAnsi"/>
          <w:sz w:val="24"/>
          <w:szCs w:val="24"/>
        </w:rPr>
        <w:t xml:space="preserve"> </w:t>
      </w:r>
      <w:r w:rsidR="006C1827" w:rsidRPr="00153DEE">
        <w:rPr>
          <w:rFonts w:asciiTheme="majorHAnsi" w:hAnsiTheme="majorHAnsi"/>
          <w:sz w:val="24"/>
          <w:szCs w:val="24"/>
        </w:rPr>
        <w:t xml:space="preserve">coupled with her history of </w:t>
      </w:r>
      <w:r w:rsidRPr="006C1827">
        <w:rPr>
          <w:rFonts w:asciiTheme="majorHAnsi" w:hAnsiTheme="majorHAnsi"/>
          <w:sz w:val="24"/>
          <w:szCs w:val="24"/>
        </w:rPr>
        <w:t>champion</w:t>
      </w:r>
      <w:r w:rsidR="006C1827" w:rsidRPr="00153DEE">
        <w:rPr>
          <w:rFonts w:asciiTheme="majorHAnsi" w:hAnsiTheme="majorHAnsi"/>
          <w:sz w:val="24"/>
          <w:szCs w:val="24"/>
        </w:rPr>
        <w:t>ing</w:t>
      </w:r>
      <w:r w:rsidRPr="006C1827">
        <w:rPr>
          <w:rFonts w:asciiTheme="majorHAnsi" w:hAnsiTheme="majorHAnsi"/>
          <w:sz w:val="24"/>
          <w:szCs w:val="24"/>
        </w:rPr>
        <w:t xml:space="preserve"> </w:t>
      </w:r>
      <w:r w:rsidR="007D2E17" w:rsidRPr="006C1827">
        <w:rPr>
          <w:rFonts w:asciiTheme="majorHAnsi" w:hAnsiTheme="majorHAnsi"/>
          <w:sz w:val="24"/>
          <w:szCs w:val="24"/>
        </w:rPr>
        <w:t>private school vouchers programs for many years</w:t>
      </w:r>
      <w:r w:rsidR="00595887">
        <w:rPr>
          <w:rFonts w:asciiTheme="majorHAnsi" w:hAnsiTheme="majorHAnsi"/>
          <w:sz w:val="24"/>
          <w:szCs w:val="24"/>
        </w:rPr>
        <w:t>,</w:t>
      </w:r>
      <w:r w:rsidR="006C1827" w:rsidRPr="00153DEE">
        <w:rPr>
          <w:rFonts w:asciiTheme="majorHAnsi" w:hAnsiTheme="majorHAnsi"/>
          <w:sz w:val="24"/>
          <w:szCs w:val="24"/>
        </w:rPr>
        <w:t xml:space="preserve"> raises concerns among our coalition</w:t>
      </w:r>
      <w:r w:rsidR="007D2E17" w:rsidRPr="006C1827">
        <w:rPr>
          <w:rFonts w:asciiTheme="majorHAnsi" w:hAnsiTheme="majorHAnsi"/>
          <w:sz w:val="24"/>
          <w:szCs w:val="24"/>
        </w:rPr>
        <w:t>.</w:t>
      </w:r>
    </w:p>
    <w:p w:rsidR="006C1827" w:rsidRPr="00B93500" w:rsidRDefault="006C1827" w:rsidP="00C70DA5">
      <w:pPr>
        <w:rPr>
          <w:rFonts w:asciiTheme="majorHAnsi" w:hAnsiTheme="majorHAnsi"/>
          <w:sz w:val="24"/>
          <w:szCs w:val="24"/>
        </w:rPr>
      </w:pPr>
      <w:r w:rsidRPr="006C1827">
        <w:rPr>
          <w:rFonts w:asciiTheme="majorHAnsi" w:hAnsiTheme="majorHAnsi"/>
          <w:sz w:val="24"/>
          <w:szCs w:val="24"/>
        </w:rPr>
        <w:t xml:space="preserve">The U.S. Department of Education is the federal agency tasked with overseeing our nation’s public school system. As the head of the agency, Ms. </w:t>
      </w:r>
      <w:proofErr w:type="spellStart"/>
      <w:r w:rsidRPr="006C1827">
        <w:rPr>
          <w:rFonts w:asciiTheme="majorHAnsi" w:hAnsiTheme="majorHAnsi"/>
          <w:sz w:val="24"/>
          <w:szCs w:val="24"/>
        </w:rPr>
        <w:t>DeVos</w:t>
      </w:r>
      <w:proofErr w:type="spellEnd"/>
      <w:r w:rsidRPr="006C1827">
        <w:rPr>
          <w:rFonts w:asciiTheme="majorHAnsi" w:hAnsiTheme="majorHAnsi"/>
          <w:sz w:val="24"/>
          <w:szCs w:val="24"/>
        </w:rPr>
        <w:t>’ role would be to promote effective education policies and programs and to direct resources to local school districts to improve the education of the 50.4 million students that attend public elementary and secondary schools in the United States. Even if vouchers were adopted, public education would remain our primary system; in states with voucher systems, most students would continue to attend public schools. It is incumbent upon our Secretary of Education, therefore, to ensure that all students have access to quality public schools.</w:t>
      </w:r>
    </w:p>
    <w:p w:rsidR="007D2E17" w:rsidRPr="00B93500" w:rsidRDefault="007D2E17" w:rsidP="007D2E17">
      <w:pPr>
        <w:rPr>
          <w:rFonts w:asciiTheme="majorHAnsi" w:eastAsia="Times New Roman" w:hAnsiTheme="majorHAnsi" w:cs="Times New Roman"/>
          <w:sz w:val="24"/>
          <w:szCs w:val="24"/>
        </w:rPr>
      </w:pPr>
      <w:r w:rsidRPr="00B93500">
        <w:rPr>
          <w:rFonts w:asciiTheme="majorHAnsi" w:hAnsiTheme="majorHAnsi"/>
          <w:sz w:val="24"/>
          <w:szCs w:val="24"/>
        </w:rPr>
        <w:t>Voucher programs</w:t>
      </w:r>
      <w:r w:rsidR="00595887">
        <w:rPr>
          <w:rFonts w:asciiTheme="majorHAnsi" w:hAnsiTheme="majorHAnsi"/>
          <w:sz w:val="24"/>
          <w:szCs w:val="24"/>
        </w:rPr>
        <w:t xml:space="preserve"> </w:t>
      </w:r>
      <w:r w:rsidR="00277D4C">
        <w:rPr>
          <w:rFonts w:asciiTheme="majorHAnsi" w:hAnsiTheme="majorHAnsi"/>
          <w:sz w:val="24"/>
          <w:szCs w:val="24"/>
        </w:rPr>
        <w:t>are an ineffective and damaging education policy</w:t>
      </w:r>
      <w:r w:rsidRPr="00B93500">
        <w:rPr>
          <w:rFonts w:asciiTheme="majorHAnsi" w:hAnsiTheme="majorHAnsi"/>
          <w:sz w:val="24"/>
          <w:szCs w:val="24"/>
        </w:rPr>
        <w:t xml:space="preserve">. </w:t>
      </w:r>
      <w:r w:rsidR="00F945F1" w:rsidRPr="00F945F1">
        <w:rPr>
          <w:rFonts w:asciiTheme="majorHAnsi" w:eastAsia="Times New Roman" w:hAnsiTheme="majorHAnsi" w:cs="Times New Roman"/>
          <w:color w:val="1F1F1F"/>
          <w:spacing w:val="8"/>
          <w:sz w:val="24"/>
          <w:szCs w:val="24"/>
          <w:shd w:val="clear" w:color="auto" w:fill="FFFFFF"/>
        </w:rPr>
        <w:t>First, t</w:t>
      </w:r>
      <w:r w:rsidRPr="00B93500">
        <w:rPr>
          <w:rFonts w:asciiTheme="majorHAnsi" w:eastAsia="Times New Roman" w:hAnsiTheme="majorHAnsi" w:cs="Times New Roman"/>
          <w:color w:val="1F1F1F"/>
          <w:spacing w:val="8"/>
          <w:sz w:val="24"/>
          <w:szCs w:val="24"/>
          <w:shd w:val="clear" w:color="auto" w:fill="FFFFFF"/>
        </w:rPr>
        <w:t>hey divert desperately needed resources away from the public school system to fund the education of a few voucher students</w:t>
      </w:r>
      <w:r w:rsidR="00595887">
        <w:rPr>
          <w:rFonts w:asciiTheme="majorHAnsi" w:eastAsia="Times New Roman" w:hAnsiTheme="majorHAnsi" w:cs="Times New Roman"/>
          <w:color w:val="1F1F1F"/>
          <w:spacing w:val="8"/>
          <w:sz w:val="24"/>
          <w:szCs w:val="24"/>
          <w:shd w:val="clear" w:color="auto" w:fill="FFFFFF"/>
        </w:rPr>
        <w:t xml:space="preserve"> in private, often religious, schools</w:t>
      </w:r>
      <w:r w:rsidRPr="00B93500">
        <w:rPr>
          <w:rFonts w:asciiTheme="majorHAnsi" w:eastAsia="Times New Roman" w:hAnsiTheme="majorHAnsi" w:cs="Times New Roman"/>
          <w:color w:val="1F1F1F"/>
          <w:spacing w:val="8"/>
          <w:sz w:val="24"/>
          <w:szCs w:val="24"/>
          <w:shd w:val="clear" w:color="auto" w:fill="FFFFFF"/>
        </w:rPr>
        <w:t>. In addition,</w:t>
      </w:r>
      <w:r>
        <w:rPr>
          <w:rFonts w:asciiTheme="majorHAnsi" w:eastAsia="Times New Roman" w:hAnsiTheme="majorHAnsi" w:cs="Times New Roman"/>
          <w:color w:val="1F1F1F"/>
          <w:spacing w:val="8"/>
          <w:sz w:val="24"/>
          <w:szCs w:val="24"/>
          <w:shd w:val="clear" w:color="auto" w:fill="FFFFFF"/>
        </w:rPr>
        <w:t xml:space="preserve"> </w:t>
      </w:r>
      <w:r>
        <w:rPr>
          <w:rFonts w:asciiTheme="majorHAnsi" w:hAnsiTheme="majorHAnsi"/>
          <w:sz w:val="24"/>
          <w:szCs w:val="24"/>
        </w:rPr>
        <w:t>s</w:t>
      </w:r>
      <w:r w:rsidRPr="008523E7">
        <w:rPr>
          <w:rFonts w:asciiTheme="majorHAnsi" w:hAnsiTheme="majorHAnsi"/>
          <w:sz w:val="24"/>
          <w:szCs w:val="24"/>
        </w:rPr>
        <w:t>tudy after study has shown that private school vouchers do not improve student achievement or provide greater opportunities for the low-income students they purport to serve.</w:t>
      </w:r>
      <w:r w:rsidRPr="008523E7">
        <w:rPr>
          <w:rStyle w:val="FootnoteReference"/>
          <w:rFonts w:asciiTheme="majorHAnsi" w:hAnsiTheme="majorHAnsi"/>
          <w:sz w:val="24"/>
          <w:szCs w:val="24"/>
        </w:rPr>
        <w:footnoteReference w:id="2"/>
      </w:r>
      <w:r w:rsidRPr="008523E7">
        <w:rPr>
          <w:rFonts w:asciiTheme="majorHAnsi" w:hAnsiTheme="majorHAnsi"/>
          <w:sz w:val="24"/>
          <w:szCs w:val="24"/>
        </w:rPr>
        <w:t xml:space="preserve"> </w:t>
      </w:r>
      <w:r w:rsidR="00641955">
        <w:rPr>
          <w:rFonts w:asciiTheme="majorHAnsi" w:eastAsia="Times New Roman" w:hAnsiTheme="majorHAnsi" w:cs="Times New Roman"/>
          <w:color w:val="1F1F1F"/>
          <w:spacing w:val="8"/>
          <w:sz w:val="24"/>
          <w:szCs w:val="24"/>
          <w:shd w:val="clear" w:color="auto" w:fill="FFFFFF"/>
        </w:rPr>
        <w:t xml:space="preserve">And among their </w:t>
      </w:r>
      <w:r w:rsidR="00277D4C">
        <w:rPr>
          <w:rFonts w:asciiTheme="majorHAnsi" w:eastAsia="Times New Roman" w:hAnsiTheme="majorHAnsi" w:cs="Times New Roman"/>
          <w:color w:val="1F1F1F"/>
          <w:spacing w:val="8"/>
          <w:sz w:val="24"/>
          <w:szCs w:val="24"/>
          <w:shd w:val="clear" w:color="auto" w:fill="FFFFFF"/>
        </w:rPr>
        <w:t>many</w:t>
      </w:r>
      <w:r w:rsidR="00641955">
        <w:rPr>
          <w:rFonts w:asciiTheme="majorHAnsi" w:eastAsia="Times New Roman" w:hAnsiTheme="majorHAnsi" w:cs="Times New Roman"/>
          <w:color w:val="1F1F1F"/>
          <w:spacing w:val="8"/>
          <w:sz w:val="24"/>
          <w:szCs w:val="24"/>
          <w:shd w:val="clear" w:color="auto" w:fill="FFFFFF"/>
        </w:rPr>
        <w:t xml:space="preserve"> </w:t>
      </w:r>
      <w:r w:rsidR="00277D4C">
        <w:rPr>
          <w:rFonts w:asciiTheme="majorHAnsi" w:eastAsia="Times New Roman" w:hAnsiTheme="majorHAnsi" w:cs="Times New Roman"/>
          <w:color w:val="1F1F1F"/>
          <w:spacing w:val="8"/>
          <w:sz w:val="24"/>
          <w:szCs w:val="24"/>
          <w:shd w:val="clear" w:color="auto" w:fill="FFFFFF"/>
        </w:rPr>
        <w:t>additional</w:t>
      </w:r>
      <w:r w:rsidR="00641955">
        <w:rPr>
          <w:rFonts w:asciiTheme="majorHAnsi" w:eastAsia="Times New Roman" w:hAnsiTheme="majorHAnsi" w:cs="Times New Roman"/>
          <w:color w:val="1F1F1F"/>
          <w:spacing w:val="8"/>
          <w:sz w:val="24"/>
          <w:szCs w:val="24"/>
          <w:shd w:val="clear" w:color="auto" w:fill="FFFFFF"/>
        </w:rPr>
        <w:t xml:space="preserve"> </w:t>
      </w:r>
      <w:r w:rsidR="00277D4C">
        <w:rPr>
          <w:rFonts w:asciiTheme="majorHAnsi" w:eastAsia="Times New Roman" w:hAnsiTheme="majorHAnsi" w:cs="Times New Roman"/>
          <w:color w:val="1F1F1F"/>
          <w:spacing w:val="8"/>
          <w:sz w:val="24"/>
          <w:szCs w:val="24"/>
          <w:shd w:val="clear" w:color="auto" w:fill="FFFFFF"/>
        </w:rPr>
        <w:t>flaws</w:t>
      </w:r>
      <w:r>
        <w:rPr>
          <w:rFonts w:asciiTheme="majorHAnsi" w:eastAsia="Times New Roman" w:hAnsiTheme="majorHAnsi" w:cs="Times New Roman"/>
          <w:color w:val="1F1F1F"/>
          <w:spacing w:val="8"/>
          <w:sz w:val="24"/>
          <w:szCs w:val="24"/>
          <w:shd w:val="clear" w:color="auto" w:fill="FFFFFF"/>
        </w:rPr>
        <w:t xml:space="preserve">, they </w:t>
      </w:r>
      <w:r w:rsidRPr="00B93500">
        <w:rPr>
          <w:rFonts w:asciiTheme="majorHAnsi" w:eastAsia="Times New Roman" w:hAnsiTheme="majorHAnsi" w:cs="Times New Roman"/>
          <w:color w:val="1F1F1F"/>
          <w:spacing w:val="8"/>
          <w:sz w:val="24"/>
          <w:szCs w:val="24"/>
          <w:shd w:val="clear" w:color="auto" w:fill="FFFFFF"/>
        </w:rPr>
        <w:t xml:space="preserve">lack </w:t>
      </w:r>
      <w:r w:rsidRPr="00B93500">
        <w:rPr>
          <w:rFonts w:asciiTheme="majorHAnsi" w:eastAsia="Times New Roman" w:hAnsiTheme="majorHAnsi" w:cs="Times New Roman"/>
          <w:color w:val="1F1F1F"/>
          <w:spacing w:val="8"/>
          <w:sz w:val="24"/>
          <w:szCs w:val="24"/>
          <w:shd w:val="clear" w:color="auto" w:fill="FFFFFF"/>
        </w:rPr>
        <w:lastRenderedPageBreak/>
        <w:t>accountability to taxpayers, deprive students of rights provided to public school students, and threaten religious liberty.</w:t>
      </w:r>
      <w:r w:rsidRPr="00B93500">
        <w:rPr>
          <w:rFonts w:asciiTheme="majorHAnsi" w:eastAsia="Times New Roman" w:hAnsiTheme="majorHAnsi" w:cs="Times New Roman" w:hint="eastAsia"/>
          <w:color w:val="1F1F1F"/>
          <w:spacing w:val="8"/>
          <w:sz w:val="24"/>
          <w:szCs w:val="24"/>
          <w:shd w:val="clear" w:color="auto" w:fill="FFFFFF"/>
        </w:rPr>
        <w:t> </w:t>
      </w:r>
    </w:p>
    <w:p w:rsidR="007D2E17" w:rsidRPr="00B93500" w:rsidRDefault="00FE0091" w:rsidP="00C70DA5">
      <w:pPr>
        <w:rPr>
          <w:rFonts w:asciiTheme="majorHAnsi" w:hAnsiTheme="majorHAnsi"/>
          <w:sz w:val="24"/>
          <w:szCs w:val="24"/>
        </w:rPr>
      </w:pPr>
      <w:r>
        <w:rPr>
          <w:rFonts w:asciiTheme="majorHAnsi" w:hAnsiTheme="majorHAnsi"/>
          <w:sz w:val="24"/>
          <w:szCs w:val="24"/>
        </w:rPr>
        <w:t xml:space="preserve">Calling vouchers “school choice” is a misnomer as they do not provide quality education choices to most families. </w:t>
      </w:r>
      <w:r w:rsidR="00641955">
        <w:rPr>
          <w:rFonts w:asciiTheme="majorHAnsi" w:hAnsiTheme="majorHAnsi"/>
          <w:sz w:val="24"/>
          <w:szCs w:val="24"/>
        </w:rPr>
        <w:t>Schools that accept vouchers are not required to admit all students</w:t>
      </w:r>
      <w:r w:rsidR="001B7807">
        <w:rPr>
          <w:rFonts w:asciiTheme="majorHAnsi" w:hAnsiTheme="majorHAnsi"/>
          <w:sz w:val="24"/>
          <w:szCs w:val="24"/>
        </w:rPr>
        <w:t xml:space="preserve">. And studies show the voucher </w:t>
      </w:r>
      <w:r w:rsidR="00641955">
        <w:rPr>
          <w:rFonts w:asciiTheme="majorHAnsi" w:hAnsiTheme="majorHAnsi"/>
          <w:sz w:val="24"/>
          <w:szCs w:val="24"/>
        </w:rPr>
        <w:t xml:space="preserve">programs </w:t>
      </w:r>
      <w:r w:rsidR="001B7807">
        <w:rPr>
          <w:rFonts w:asciiTheme="majorHAnsi" w:hAnsiTheme="majorHAnsi"/>
          <w:sz w:val="24"/>
          <w:szCs w:val="24"/>
        </w:rPr>
        <w:t>often</w:t>
      </w:r>
      <w:r w:rsidR="00641955">
        <w:rPr>
          <w:rFonts w:asciiTheme="majorHAnsi" w:hAnsiTheme="majorHAnsi"/>
          <w:sz w:val="24"/>
          <w:szCs w:val="24"/>
        </w:rPr>
        <w:t xml:space="preserve"> fail to provide </w:t>
      </w:r>
      <w:r w:rsidR="007D2E17" w:rsidRPr="008523E7">
        <w:rPr>
          <w:rFonts w:asciiTheme="majorHAnsi" w:hAnsiTheme="majorHAnsi"/>
          <w:sz w:val="24"/>
          <w:szCs w:val="24"/>
        </w:rPr>
        <w:t xml:space="preserve">adequate, objective, and language-appropriate information to </w:t>
      </w:r>
      <w:r w:rsidR="00641955">
        <w:rPr>
          <w:rFonts w:asciiTheme="majorHAnsi" w:hAnsiTheme="majorHAnsi"/>
          <w:sz w:val="24"/>
          <w:szCs w:val="24"/>
        </w:rPr>
        <w:t xml:space="preserve">families </w:t>
      </w:r>
      <w:r w:rsidR="001B7807">
        <w:rPr>
          <w:rFonts w:asciiTheme="majorHAnsi" w:hAnsiTheme="majorHAnsi"/>
          <w:sz w:val="24"/>
          <w:szCs w:val="24"/>
        </w:rPr>
        <w:t>in order to allow them to</w:t>
      </w:r>
      <w:r w:rsidR="00641955">
        <w:rPr>
          <w:rFonts w:asciiTheme="majorHAnsi" w:hAnsiTheme="majorHAnsi"/>
          <w:sz w:val="24"/>
          <w:szCs w:val="24"/>
        </w:rPr>
        <w:t xml:space="preserve"> </w:t>
      </w:r>
      <w:r w:rsidR="007D2E17" w:rsidRPr="008523E7">
        <w:rPr>
          <w:rFonts w:asciiTheme="majorHAnsi" w:hAnsiTheme="majorHAnsi"/>
          <w:sz w:val="24"/>
          <w:szCs w:val="24"/>
        </w:rPr>
        <w:t>make such an important and critical decision for their child.</w:t>
      </w:r>
      <w:r w:rsidR="002A0B0E">
        <w:rPr>
          <w:rStyle w:val="FootnoteReference"/>
          <w:rFonts w:asciiTheme="majorHAnsi" w:hAnsiTheme="majorHAnsi"/>
          <w:sz w:val="24"/>
          <w:szCs w:val="24"/>
        </w:rPr>
        <w:footnoteReference w:id="3"/>
      </w:r>
      <w:r w:rsidR="007D2E17" w:rsidRPr="008523E7">
        <w:rPr>
          <w:rFonts w:asciiTheme="majorHAnsi" w:hAnsiTheme="majorHAnsi"/>
          <w:sz w:val="24"/>
          <w:szCs w:val="24"/>
        </w:rPr>
        <w:t xml:space="preserve"> </w:t>
      </w:r>
      <w:r w:rsidR="001B7807">
        <w:rPr>
          <w:rFonts w:asciiTheme="majorHAnsi" w:hAnsiTheme="majorHAnsi"/>
          <w:sz w:val="24"/>
          <w:szCs w:val="24"/>
        </w:rPr>
        <w:t xml:space="preserve">This </w:t>
      </w:r>
      <w:r w:rsidR="007D2E17" w:rsidRPr="008523E7">
        <w:rPr>
          <w:rFonts w:asciiTheme="majorHAnsi" w:hAnsiTheme="majorHAnsi"/>
          <w:sz w:val="24"/>
          <w:szCs w:val="24"/>
        </w:rPr>
        <w:t>leav</w:t>
      </w:r>
      <w:r w:rsidR="001B7807">
        <w:rPr>
          <w:rFonts w:asciiTheme="majorHAnsi" w:hAnsiTheme="majorHAnsi"/>
          <w:sz w:val="24"/>
          <w:szCs w:val="24"/>
        </w:rPr>
        <w:t>es any real</w:t>
      </w:r>
      <w:r w:rsidR="007D2E17" w:rsidRPr="008523E7">
        <w:rPr>
          <w:rFonts w:asciiTheme="majorHAnsi" w:hAnsiTheme="majorHAnsi"/>
          <w:sz w:val="24"/>
          <w:szCs w:val="24"/>
        </w:rPr>
        <w:t xml:space="preserve"> choice with the</w:t>
      </w:r>
      <w:r w:rsidR="001B7807">
        <w:rPr>
          <w:rFonts w:asciiTheme="majorHAnsi" w:hAnsiTheme="majorHAnsi"/>
          <w:sz w:val="24"/>
          <w:szCs w:val="24"/>
        </w:rPr>
        <w:t xml:space="preserve"> private</w:t>
      </w:r>
      <w:r w:rsidR="007D2E17" w:rsidRPr="008523E7">
        <w:rPr>
          <w:rFonts w:asciiTheme="majorHAnsi" w:hAnsiTheme="majorHAnsi"/>
          <w:sz w:val="24"/>
          <w:szCs w:val="24"/>
        </w:rPr>
        <w:t xml:space="preserve"> schools, rather than with the parents or students. Furthermore, </w:t>
      </w:r>
      <w:r w:rsidR="000D5D53">
        <w:rPr>
          <w:rFonts w:asciiTheme="majorHAnsi" w:hAnsiTheme="majorHAnsi"/>
          <w:sz w:val="24"/>
          <w:szCs w:val="24"/>
        </w:rPr>
        <w:t>vouchers are especially untenable</w:t>
      </w:r>
      <w:r w:rsidR="007D2E17" w:rsidRPr="008523E7">
        <w:rPr>
          <w:rFonts w:asciiTheme="majorHAnsi" w:hAnsiTheme="majorHAnsi"/>
          <w:sz w:val="24"/>
          <w:szCs w:val="24"/>
        </w:rPr>
        <w:t xml:space="preserve"> in rural areas, where families do not usually have options aside from their local public school,</w:t>
      </w:r>
      <w:r w:rsidR="00F215F4">
        <w:rPr>
          <w:rStyle w:val="FootnoteReference"/>
          <w:rFonts w:asciiTheme="majorHAnsi" w:hAnsiTheme="majorHAnsi"/>
          <w:sz w:val="24"/>
          <w:szCs w:val="24"/>
        </w:rPr>
        <w:footnoteReference w:id="4"/>
      </w:r>
      <w:r w:rsidR="007D2E17" w:rsidRPr="008523E7">
        <w:rPr>
          <w:rFonts w:asciiTheme="majorHAnsi" w:hAnsiTheme="majorHAnsi"/>
          <w:sz w:val="24"/>
          <w:szCs w:val="24"/>
        </w:rPr>
        <w:t xml:space="preserve"> and for families of children with disabilities, who are not always able to access the services and supports through voucher systems to meet their child’s needs.</w:t>
      </w:r>
      <w:r w:rsidR="00F215F4">
        <w:rPr>
          <w:rStyle w:val="FootnoteReference"/>
          <w:rFonts w:asciiTheme="majorHAnsi" w:hAnsiTheme="majorHAnsi"/>
          <w:sz w:val="24"/>
          <w:szCs w:val="24"/>
        </w:rPr>
        <w:footnoteReference w:id="5"/>
      </w:r>
      <w:r w:rsidR="007D2E17" w:rsidRPr="008523E7">
        <w:rPr>
          <w:rFonts w:asciiTheme="majorHAnsi" w:hAnsiTheme="majorHAnsi"/>
          <w:sz w:val="24"/>
          <w:szCs w:val="24"/>
        </w:rPr>
        <w:t xml:space="preserve">  </w:t>
      </w:r>
    </w:p>
    <w:p w:rsidR="00C70DA5" w:rsidRPr="00B93500" w:rsidRDefault="001B7807" w:rsidP="00C70DA5">
      <w:pPr>
        <w:rPr>
          <w:rFonts w:asciiTheme="majorHAnsi" w:hAnsiTheme="majorHAnsi"/>
          <w:sz w:val="24"/>
          <w:szCs w:val="24"/>
        </w:rPr>
      </w:pPr>
      <w:r>
        <w:rPr>
          <w:rFonts w:asciiTheme="majorHAnsi" w:hAnsiTheme="majorHAnsi"/>
          <w:sz w:val="24"/>
          <w:szCs w:val="24"/>
        </w:rPr>
        <w:t>Accordingly,</w:t>
      </w:r>
      <w:r w:rsidR="00C70DA5" w:rsidRPr="00B93500">
        <w:rPr>
          <w:rFonts w:asciiTheme="majorHAnsi" w:hAnsiTheme="majorHAnsi"/>
          <w:sz w:val="24"/>
          <w:szCs w:val="24"/>
        </w:rPr>
        <w:t xml:space="preserve"> </w:t>
      </w:r>
      <w:r>
        <w:rPr>
          <w:rFonts w:asciiTheme="majorHAnsi" w:hAnsiTheme="majorHAnsi"/>
          <w:sz w:val="24"/>
          <w:szCs w:val="24"/>
        </w:rPr>
        <w:t>w</w:t>
      </w:r>
      <w:r w:rsidR="00C70DA5" w:rsidRPr="00B93500">
        <w:rPr>
          <w:rFonts w:asciiTheme="majorHAnsi" w:hAnsiTheme="majorHAnsi"/>
          <w:sz w:val="24"/>
          <w:szCs w:val="24"/>
        </w:rPr>
        <w:t>e urge the Committee to</w:t>
      </w:r>
      <w:r w:rsidR="00340159">
        <w:rPr>
          <w:rFonts w:asciiTheme="majorHAnsi" w:hAnsiTheme="majorHAnsi"/>
          <w:sz w:val="24"/>
          <w:szCs w:val="24"/>
        </w:rPr>
        <w:t xml:space="preserve"> thoroughly </w:t>
      </w:r>
      <w:r w:rsidR="00C70DA5" w:rsidRPr="00B93500">
        <w:rPr>
          <w:rFonts w:asciiTheme="majorHAnsi" w:hAnsiTheme="majorHAnsi"/>
          <w:sz w:val="24"/>
          <w:szCs w:val="24"/>
        </w:rPr>
        <w:t xml:space="preserve">question </w:t>
      </w:r>
      <w:r w:rsidR="00B1440A" w:rsidRPr="00B93500">
        <w:rPr>
          <w:rFonts w:asciiTheme="majorHAnsi" w:hAnsiTheme="majorHAnsi"/>
          <w:sz w:val="24"/>
          <w:szCs w:val="24"/>
        </w:rPr>
        <w:t xml:space="preserve">Ms. </w:t>
      </w:r>
      <w:proofErr w:type="spellStart"/>
      <w:r w:rsidR="00C70DA5" w:rsidRPr="00B93500">
        <w:rPr>
          <w:rFonts w:asciiTheme="majorHAnsi" w:hAnsiTheme="majorHAnsi"/>
          <w:sz w:val="24"/>
          <w:szCs w:val="24"/>
        </w:rPr>
        <w:t>DeVos</w:t>
      </w:r>
      <w:proofErr w:type="spellEnd"/>
      <w:r w:rsidR="00C70DA5" w:rsidRPr="00B93500">
        <w:rPr>
          <w:rFonts w:asciiTheme="majorHAnsi" w:hAnsiTheme="majorHAnsi"/>
          <w:sz w:val="24"/>
          <w:szCs w:val="24"/>
        </w:rPr>
        <w:t xml:space="preserve"> </w:t>
      </w:r>
      <w:r>
        <w:rPr>
          <w:rFonts w:asciiTheme="majorHAnsi" w:hAnsiTheme="majorHAnsi"/>
          <w:sz w:val="24"/>
          <w:szCs w:val="24"/>
        </w:rPr>
        <w:t xml:space="preserve">both about her </w:t>
      </w:r>
      <w:r w:rsidR="00277D4C">
        <w:rPr>
          <w:rFonts w:asciiTheme="majorHAnsi" w:hAnsiTheme="majorHAnsi"/>
          <w:sz w:val="24"/>
          <w:szCs w:val="24"/>
        </w:rPr>
        <w:t xml:space="preserve">position on </w:t>
      </w:r>
      <w:r>
        <w:rPr>
          <w:rFonts w:asciiTheme="majorHAnsi" w:hAnsiTheme="majorHAnsi"/>
          <w:sz w:val="24"/>
          <w:szCs w:val="24"/>
        </w:rPr>
        <w:t xml:space="preserve">private school vouchers, as well as </w:t>
      </w:r>
      <w:r w:rsidR="00277D4C">
        <w:rPr>
          <w:rFonts w:asciiTheme="majorHAnsi" w:hAnsiTheme="majorHAnsi"/>
          <w:sz w:val="24"/>
          <w:szCs w:val="24"/>
        </w:rPr>
        <w:t xml:space="preserve">on </w:t>
      </w:r>
      <w:r w:rsidR="00B1440A" w:rsidRPr="00B93500">
        <w:rPr>
          <w:rFonts w:asciiTheme="majorHAnsi" w:hAnsiTheme="majorHAnsi"/>
          <w:sz w:val="24"/>
          <w:szCs w:val="24"/>
        </w:rPr>
        <w:t xml:space="preserve">what </w:t>
      </w:r>
      <w:r>
        <w:rPr>
          <w:rFonts w:asciiTheme="majorHAnsi" w:hAnsiTheme="majorHAnsi"/>
          <w:sz w:val="24"/>
          <w:szCs w:val="24"/>
        </w:rPr>
        <w:t>policies she will</w:t>
      </w:r>
      <w:r w:rsidR="00B1440A" w:rsidRPr="00B93500">
        <w:rPr>
          <w:rFonts w:asciiTheme="majorHAnsi" w:hAnsiTheme="majorHAnsi"/>
          <w:sz w:val="24"/>
          <w:szCs w:val="24"/>
        </w:rPr>
        <w:t xml:space="preserve"> support </w:t>
      </w:r>
      <w:r w:rsidR="00277D4C">
        <w:rPr>
          <w:rFonts w:asciiTheme="majorHAnsi" w:hAnsiTheme="majorHAnsi"/>
          <w:sz w:val="24"/>
          <w:szCs w:val="24"/>
        </w:rPr>
        <w:t>to</w:t>
      </w:r>
      <w:r>
        <w:rPr>
          <w:rFonts w:asciiTheme="majorHAnsi" w:hAnsiTheme="majorHAnsi"/>
          <w:sz w:val="24"/>
          <w:szCs w:val="24"/>
        </w:rPr>
        <w:t xml:space="preserve"> </w:t>
      </w:r>
      <w:r w:rsidR="00B1440A" w:rsidRPr="00B93500">
        <w:rPr>
          <w:rFonts w:asciiTheme="majorHAnsi" w:hAnsiTheme="majorHAnsi"/>
          <w:sz w:val="24"/>
          <w:szCs w:val="24"/>
        </w:rPr>
        <w:t>improve our nation’s public schools</w:t>
      </w:r>
      <w:r w:rsidR="00F328E3" w:rsidRPr="00B93500">
        <w:rPr>
          <w:rFonts w:asciiTheme="majorHAnsi" w:hAnsiTheme="majorHAnsi"/>
          <w:sz w:val="24"/>
          <w:szCs w:val="24"/>
        </w:rPr>
        <w:t xml:space="preserve"> </w:t>
      </w:r>
      <w:r>
        <w:rPr>
          <w:rFonts w:asciiTheme="majorHAnsi" w:hAnsiTheme="majorHAnsi"/>
          <w:sz w:val="24"/>
          <w:szCs w:val="24"/>
        </w:rPr>
        <w:t>and</w:t>
      </w:r>
      <w:r w:rsidR="00F328E3" w:rsidRPr="00B93500">
        <w:rPr>
          <w:rFonts w:asciiTheme="majorHAnsi" w:hAnsiTheme="majorHAnsi"/>
          <w:sz w:val="24"/>
          <w:szCs w:val="24"/>
        </w:rPr>
        <w:t xml:space="preserve"> ensure all students have access to high-quality and well-rounded educational opportunity that meet their needs</w:t>
      </w:r>
      <w:r w:rsidR="00B1440A" w:rsidRPr="00B93500">
        <w:rPr>
          <w:rFonts w:asciiTheme="majorHAnsi" w:hAnsiTheme="majorHAnsi"/>
          <w:sz w:val="24"/>
          <w:szCs w:val="24"/>
        </w:rPr>
        <w:t>.</w:t>
      </w:r>
      <w:r w:rsidR="00340159">
        <w:rPr>
          <w:rFonts w:asciiTheme="majorHAnsi" w:hAnsiTheme="majorHAnsi"/>
          <w:sz w:val="24"/>
          <w:szCs w:val="24"/>
        </w:rPr>
        <w:t xml:space="preserve"> The taxpayers and students of this country deserve a Secretary who will ensure the Department of Education’s resources and personnel are directed towards improving educational outcomes of the 50 million students who attend public schools.</w:t>
      </w:r>
    </w:p>
    <w:p w:rsidR="0005576B" w:rsidRPr="00B93500" w:rsidRDefault="00C474DB" w:rsidP="2310AA62">
      <w:pPr>
        <w:rPr>
          <w:rFonts w:asciiTheme="majorHAnsi" w:hAnsiTheme="majorHAnsi"/>
          <w:sz w:val="24"/>
          <w:szCs w:val="24"/>
        </w:rPr>
      </w:pPr>
      <w:r w:rsidRPr="00B93500">
        <w:rPr>
          <w:rFonts w:asciiTheme="majorHAnsi" w:hAnsiTheme="majorHAnsi"/>
          <w:sz w:val="24"/>
          <w:szCs w:val="24"/>
        </w:rPr>
        <w:t>Sincerely,</w:t>
      </w:r>
    </w:p>
    <w:p w:rsidR="00C474DB" w:rsidRPr="00B93500" w:rsidRDefault="00C474DB" w:rsidP="00C70DA5">
      <w:pPr>
        <w:rPr>
          <w:rFonts w:asciiTheme="majorHAnsi" w:hAnsiTheme="majorHAnsi"/>
          <w:sz w:val="24"/>
          <w:szCs w:val="24"/>
        </w:rPr>
      </w:pPr>
    </w:p>
    <w:sectPr w:rsidR="00C474DB" w:rsidRPr="00B93500" w:rsidSect="00834E0A">
      <w:footerReference w:type="default" r:id="rId8"/>
      <w:headerReference w:type="first" r:id="rId9"/>
      <w:footerReference w:type="first" r:id="rId10"/>
      <w:pgSz w:w="12240" w:h="15840"/>
      <w:pgMar w:top="1080" w:right="1080" w:bottom="1800" w:left="1170" w:header="576" w:footer="5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D83" w:rsidRDefault="00DF3D83" w:rsidP="0005576B">
      <w:r>
        <w:separator/>
      </w:r>
    </w:p>
  </w:endnote>
  <w:endnote w:type="continuationSeparator" w:id="0">
    <w:p w:rsidR="00DF3D83" w:rsidRDefault="00DF3D83" w:rsidP="0005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807" w:rsidRDefault="001B7807">
    <w:pPr>
      <w:pStyle w:val="Footer"/>
    </w:pPr>
    <w:r>
      <w:rPr>
        <w:noProof/>
      </w:rPr>
      <w:drawing>
        <wp:inline distT="0" distB="0" distL="0" distR="0" wp14:anchorId="0E697B24" wp14:editId="7FA5CB26">
          <wp:extent cx="6337300" cy="825500"/>
          <wp:effectExtent l="0" t="0" r="12700" b="12700"/>
          <wp:docPr id="98" name="Picture 98" descr="Macintosh HD:Users:Ritz:Desktop:NCPE Logo :NCPE-LH-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acintosh HD:Users:Ritz:Desktop:NCPE Logo :NCPE-LH-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0" cy="825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807" w:rsidRDefault="001B7807">
    <w:pPr>
      <w:pStyle w:val="Footer"/>
    </w:pPr>
    <w:r>
      <w:rPr>
        <w:noProof/>
      </w:rPr>
      <w:drawing>
        <wp:inline distT="0" distB="0" distL="0" distR="0" wp14:anchorId="18AFDADA" wp14:editId="2D6B911F">
          <wp:extent cx="6337300" cy="825500"/>
          <wp:effectExtent l="0" t="0" r="12700" b="12700"/>
          <wp:docPr id="97" name="Picture 97" descr="Macintosh HD:Users:Ritz:Desktop:NCPE Logo :NCPE-LH-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acintosh HD:Users:Ritz:Desktop:NCPE Logo :NCPE-LH-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0" cy="825500"/>
                  </a:xfrm>
                  <a:prstGeom prst="rect">
                    <a:avLst/>
                  </a:prstGeom>
                  <a:noFill/>
                  <a:ln>
                    <a:noFill/>
                  </a:ln>
                </pic:spPr>
              </pic:pic>
            </a:graphicData>
          </a:graphic>
        </wp:inline>
      </w:drawing>
    </w:r>
    <w:r>
      <w:rPr>
        <w:noProof/>
      </w:rPr>
      <w:drawing>
        <wp:anchor distT="0" distB="0" distL="114300" distR="114300" simplePos="0" relativeHeight="251657728" behindDoc="1" locked="0" layoutInCell="1" allowOverlap="1" wp14:anchorId="12AB2762" wp14:editId="4B129B44">
          <wp:simplePos x="0" y="0"/>
          <wp:positionH relativeFrom="column">
            <wp:posOffset>0</wp:posOffset>
          </wp:positionH>
          <wp:positionV relativeFrom="paragraph">
            <wp:posOffset>41275</wp:posOffset>
          </wp:positionV>
          <wp:extent cx="6409690" cy="557530"/>
          <wp:effectExtent l="0" t="0" r="0" b="1270"/>
          <wp:wrapNone/>
          <wp:docPr id="1"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9690" cy="5575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D83" w:rsidRDefault="00DF3D83" w:rsidP="0005576B">
      <w:r>
        <w:separator/>
      </w:r>
    </w:p>
  </w:footnote>
  <w:footnote w:type="continuationSeparator" w:id="0">
    <w:p w:rsidR="00DF3D83" w:rsidRDefault="00DF3D83" w:rsidP="0005576B">
      <w:r>
        <w:continuationSeparator/>
      </w:r>
    </w:p>
  </w:footnote>
  <w:footnote w:id="1">
    <w:p w:rsidR="001B7807" w:rsidRPr="00153DEE" w:rsidRDefault="001B7807" w:rsidP="007D2E17">
      <w:pPr>
        <w:pStyle w:val="FootnoteText"/>
        <w:rPr>
          <w:rFonts w:asciiTheme="majorHAnsi" w:hAnsiTheme="majorHAnsi"/>
          <w:sz w:val="18"/>
          <w:szCs w:val="18"/>
        </w:rPr>
      </w:pPr>
      <w:r w:rsidRPr="00153DEE">
        <w:rPr>
          <w:rStyle w:val="FootnoteReference"/>
          <w:rFonts w:asciiTheme="majorHAnsi" w:hAnsiTheme="majorHAnsi"/>
          <w:sz w:val="18"/>
          <w:szCs w:val="18"/>
        </w:rPr>
        <w:footnoteRef/>
      </w:r>
      <w:r w:rsidRPr="00153DEE">
        <w:rPr>
          <w:rFonts w:asciiTheme="majorHAnsi" w:hAnsiTheme="majorHAnsi"/>
          <w:sz w:val="18"/>
          <w:szCs w:val="18"/>
        </w:rPr>
        <w:t xml:space="preserve"> Alyson </w:t>
      </w:r>
      <w:proofErr w:type="spellStart"/>
      <w:r w:rsidRPr="00153DEE">
        <w:rPr>
          <w:rFonts w:asciiTheme="majorHAnsi" w:hAnsiTheme="majorHAnsi"/>
          <w:sz w:val="18"/>
          <w:szCs w:val="18"/>
        </w:rPr>
        <w:t>Klen</w:t>
      </w:r>
      <w:proofErr w:type="spellEnd"/>
      <w:r w:rsidRPr="00153DEE">
        <w:rPr>
          <w:rFonts w:asciiTheme="majorHAnsi" w:hAnsiTheme="majorHAnsi"/>
          <w:sz w:val="18"/>
          <w:szCs w:val="18"/>
        </w:rPr>
        <w:t xml:space="preserve">, </w:t>
      </w:r>
      <w:r w:rsidRPr="00153DEE">
        <w:rPr>
          <w:rFonts w:asciiTheme="majorHAnsi" w:hAnsiTheme="majorHAnsi"/>
          <w:i/>
          <w:sz w:val="18"/>
          <w:szCs w:val="18"/>
        </w:rPr>
        <w:t xml:space="preserve">Trump, </w:t>
      </w:r>
      <w:proofErr w:type="spellStart"/>
      <w:r w:rsidRPr="00153DEE">
        <w:rPr>
          <w:rFonts w:asciiTheme="majorHAnsi" w:hAnsiTheme="majorHAnsi"/>
          <w:i/>
          <w:sz w:val="18"/>
          <w:szCs w:val="18"/>
        </w:rPr>
        <w:t>DeVos</w:t>
      </w:r>
      <w:proofErr w:type="spellEnd"/>
      <w:r w:rsidRPr="00153DEE">
        <w:rPr>
          <w:rFonts w:asciiTheme="majorHAnsi" w:hAnsiTheme="majorHAnsi"/>
          <w:i/>
          <w:sz w:val="18"/>
          <w:szCs w:val="18"/>
        </w:rPr>
        <w:t xml:space="preserve"> Call for Ending Common Core at Michigan Rally</w:t>
      </w:r>
      <w:r w:rsidRPr="00153DEE">
        <w:rPr>
          <w:rFonts w:asciiTheme="majorHAnsi" w:hAnsiTheme="majorHAnsi"/>
          <w:sz w:val="18"/>
          <w:szCs w:val="18"/>
        </w:rPr>
        <w:t xml:space="preserve">, </w:t>
      </w:r>
      <w:r w:rsidRPr="00153DEE">
        <w:rPr>
          <w:rFonts w:asciiTheme="majorHAnsi" w:hAnsiTheme="majorHAnsi"/>
          <w:smallCaps/>
          <w:sz w:val="18"/>
          <w:szCs w:val="18"/>
        </w:rPr>
        <w:t>Educ. Week</w:t>
      </w:r>
      <w:r w:rsidRPr="00153DEE">
        <w:rPr>
          <w:rFonts w:asciiTheme="majorHAnsi" w:hAnsiTheme="majorHAnsi"/>
          <w:sz w:val="18"/>
          <w:szCs w:val="18"/>
        </w:rPr>
        <w:t xml:space="preserve"> (Dec. 11, 2016), http://blogs.edweek.org/edweek/campaign-k-12/2016/12/trump_devos_call_for_ending_co.html.</w:t>
      </w:r>
    </w:p>
  </w:footnote>
  <w:footnote w:id="2">
    <w:p w:rsidR="001B7807" w:rsidRPr="00153DEE" w:rsidRDefault="001B7807" w:rsidP="007D2E17">
      <w:pPr>
        <w:pStyle w:val="FootnoteText"/>
        <w:rPr>
          <w:rFonts w:asciiTheme="majorHAnsi" w:hAnsiTheme="majorHAnsi" w:cs="Times New Roman"/>
          <w:sz w:val="18"/>
          <w:szCs w:val="18"/>
        </w:rPr>
      </w:pPr>
      <w:r w:rsidRPr="00153DEE">
        <w:rPr>
          <w:rStyle w:val="FootnoteReference"/>
          <w:rFonts w:asciiTheme="majorHAnsi" w:hAnsiTheme="majorHAnsi"/>
          <w:sz w:val="18"/>
          <w:szCs w:val="18"/>
        </w:rPr>
        <w:footnoteRef/>
      </w:r>
      <w:r w:rsidRPr="00153DEE">
        <w:rPr>
          <w:rFonts w:asciiTheme="majorHAnsi" w:hAnsiTheme="majorHAnsi"/>
          <w:sz w:val="18"/>
          <w:szCs w:val="18"/>
        </w:rPr>
        <w:t xml:space="preserve"> </w:t>
      </w:r>
      <w:r w:rsidRPr="00153DEE">
        <w:rPr>
          <w:rFonts w:asciiTheme="majorHAnsi" w:hAnsiTheme="majorHAnsi"/>
          <w:i/>
          <w:sz w:val="18"/>
          <w:szCs w:val="18"/>
        </w:rPr>
        <w:t>See, e.g</w:t>
      </w:r>
      <w:r w:rsidRPr="00153DEE">
        <w:rPr>
          <w:rFonts w:asciiTheme="majorHAnsi" w:hAnsiTheme="majorHAnsi"/>
          <w:sz w:val="18"/>
          <w:szCs w:val="18"/>
        </w:rPr>
        <w:t xml:space="preserve">., </w:t>
      </w:r>
      <w:r w:rsidRPr="00153DEE">
        <w:rPr>
          <w:rFonts w:asciiTheme="majorHAnsi" w:hAnsiTheme="majorHAnsi"/>
          <w:smallCaps/>
          <w:sz w:val="18"/>
          <w:szCs w:val="18"/>
        </w:rPr>
        <w:t xml:space="preserve">David </w:t>
      </w:r>
      <w:proofErr w:type="spellStart"/>
      <w:r w:rsidRPr="00153DEE">
        <w:rPr>
          <w:rFonts w:asciiTheme="majorHAnsi" w:hAnsiTheme="majorHAnsi"/>
          <w:smallCaps/>
          <w:sz w:val="18"/>
          <w:szCs w:val="18"/>
        </w:rPr>
        <w:t>Figlio</w:t>
      </w:r>
      <w:proofErr w:type="spellEnd"/>
      <w:r w:rsidRPr="00153DEE">
        <w:rPr>
          <w:rFonts w:asciiTheme="majorHAnsi" w:hAnsiTheme="majorHAnsi"/>
          <w:smallCaps/>
          <w:sz w:val="18"/>
          <w:szCs w:val="18"/>
        </w:rPr>
        <w:t xml:space="preserve"> and Krzysztof </w:t>
      </w:r>
      <w:proofErr w:type="spellStart"/>
      <w:r w:rsidRPr="00153DEE">
        <w:rPr>
          <w:rFonts w:asciiTheme="majorHAnsi" w:hAnsiTheme="majorHAnsi"/>
          <w:smallCaps/>
          <w:sz w:val="18"/>
          <w:szCs w:val="18"/>
        </w:rPr>
        <w:t>Karbownik</w:t>
      </w:r>
      <w:proofErr w:type="spellEnd"/>
      <w:r w:rsidRPr="00153DEE">
        <w:rPr>
          <w:rFonts w:asciiTheme="majorHAnsi" w:hAnsiTheme="majorHAnsi"/>
          <w:sz w:val="18"/>
          <w:szCs w:val="18"/>
        </w:rPr>
        <w:t xml:space="preserve">, </w:t>
      </w:r>
      <w:r w:rsidRPr="00153DEE">
        <w:rPr>
          <w:rFonts w:asciiTheme="majorHAnsi" w:hAnsiTheme="majorHAnsi"/>
          <w:smallCaps/>
          <w:sz w:val="18"/>
          <w:szCs w:val="18"/>
        </w:rPr>
        <w:t xml:space="preserve">Evaluation of Ohio’s </w:t>
      </w:r>
      <w:proofErr w:type="spellStart"/>
      <w:r w:rsidRPr="00153DEE">
        <w:rPr>
          <w:rFonts w:asciiTheme="majorHAnsi" w:hAnsiTheme="majorHAnsi"/>
          <w:smallCaps/>
          <w:sz w:val="18"/>
          <w:szCs w:val="18"/>
        </w:rPr>
        <w:t>EdChoice</w:t>
      </w:r>
      <w:proofErr w:type="spellEnd"/>
      <w:r w:rsidRPr="00153DEE">
        <w:rPr>
          <w:rFonts w:asciiTheme="majorHAnsi" w:hAnsiTheme="majorHAnsi"/>
          <w:smallCaps/>
          <w:sz w:val="18"/>
          <w:szCs w:val="18"/>
        </w:rPr>
        <w:t xml:space="preserve"> Scholarship Program: Selection, Competition, and Performance Effects</w:t>
      </w:r>
      <w:r w:rsidRPr="00153DEE">
        <w:rPr>
          <w:rFonts w:asciiTheme="majorHAnsi" w:hAnsiTheme="majorHAnsi"/>
          <w:sz w:val="18"/>
          <w:szCs w:val="18"/>
        </w:rPr>
        <w:t xml:space="preserve"> 32 (Fordham Institute 2016), </w:t>
      </w:r>
      <w:r w:rsidRPr="00153DEE">
        <w:rPr>
          <w:rFonts w:asciiTheme="majorHAnsi" w:hAnsiTheme="majorHAnsi"/>
          <w:i/>
          <w:sz w:val="18"/>
          <w:szCs w:val="18"/>
        </w:rPr>
        <w:t>available at</w:t>
      </w:r>
      <w:r w:rsidRPr="00153DEE">
        <w:rPr>
          <w:rFonts w:asciiTheme="majorHAnsi" w:hAnsiTheme="majorHAnsi"/>
          <w:sz w:val="18"/>
          <w:szCs w:val="18"/>
        </w:rPr>
        <w:t xml:space="preserve"> https://edex.s3-us-west-2.amazonaws.com/publication/pdfs/FORDHAM%20Ed%20Choice%20Evaluation%20Report_online%20edition.pdf; Morgan Winsor, </w:t>
      </w:r>
      <w:r w:rsidRPr="00153DEE">
        <w:rPr>
          <w:rFonts w:asciiTheme="majorHAnsi" w:hAnsiTheme="majorHAnsi"/>
          <w:i/>
          <w:sz w:val="18"/>
          <w:szCs w:val="18"/>
        </w:rPr>
        <w:t>Louisiana’s Controversial Voucher Program Harms Poor Students, Lowers Grades, New Study Finds,</w:t>
      </w:r>
      <w:r w:rsidRPr="00153DEE">
        <w:rPr>
          <w:rFonts w:asciiTheme="majorHAnsi" w:hAnsiTheme="majorHAnsi"/>
          <w:sz w:val="18"/>
          <w:szCs w:val="18"/>
        </w:rPr>
        <w:t xml:space="preserve"> </w:t>
      </w:r>
      <w:r w:rsidRPr="00153DEE">
        <w:rPr>
          <w:rFonts w:asciiTheme="majorHAnsi" w:hAnsiTheme="majorHAnsi"/>
          <w:smallCaps/>
          <w:sz w:val="18"/>
          <w:szCs w:val="18"/>
        </w:rPr>
        <w:t xml:space="preserve">Int’l Bus. Times </w:t>
      </w:r>
      <w:r w:rsidRPr="00153DEE">
        <w:rPr>
          <w:rFonts w:asciiTheme="majorHAnsi" w:hAnsiTheme="majorHAnsi"/>
          <w:sz w:val="18"/>
          <w:szCs w:val="18"/>
        </w:rPr>
        <w:t xml:space="preserve">(Jan. 10, 2016), http://www.ibtimes.com/louisianas-controversial-voucher-program-harms-poor-students-lowers-grades-new-study-2258417; </w:t>
      </w:r>
      <w:r w:rsidRPr="00153DEE">
        <w:rPr>
          <w:rFonts w:asciiTheme="majorHAnsi" w:eastAsia="Times New Roman" w:hAnsiTheme="majorHAnsi" w:cs="Arial"/>
          <w:smallCaps/>
          <w:sz w:val="18"/>
          <w:szCs w:val="18"/>
        </w:rPr>
        <w:t>US Dep’t of Educ.,</w:t>
      </w:r>
      <w:r w:rsidRPr="00153DEE">
        <w:rPr>
          <w:rFonts w:asciiTheme="majorHAnsi" w:eastAsia="Times New Roman" w:hAnsiTheme="majorHAnsi" w:cs="Arial"/>
          <w:i/>
          <w:sz w:val="18"/>
          <w:szCs w:val="18"/>
        </w:rPr>
        <w:t xml:space="preserve"> </w:t>
      </w:r>
      <w:r w:rsidRPr="00153DEE">
        <w:rPr>
          <w:rFonts w:asciiTheme="majorHAnsi" w:eastAsia="Times New Roman" w:hAnsiTheme="majorHAnsi" w:cs="Arial"/>
          <w:smallCaps/>
          <w:sz w:val="18"/>
          <w:szCs w:val="18"/>
        </w:rPr>
        <w:t>Evaluation of the DC Scholarship Program: Final Report</w:t>
      </w:r>
      <w:r w:rsidRPr="00153DEE">
        <w:rPr>
          <w:rFonts w:asciiTheme="majorHAnsi" w:eastAsia="Times New Roman" w:hAnsiTheme="majorHAnsi" w:cs="Arial"/>
          <w:i/>
          <w:sz w:val="18"/>
          <w:szCs w:val="18"/>
        </w:rPr>
        <w:t xml:space="preserve"> </w:t>
      </w:r>
      <w:r w:rsidRPr="00153DEE">
        <w:rPr>
          <w:rFonts w:asciiTheme="majorHAnsi" w:eastAsia="Times New Roman" w:hAnsiTheme="majorHAnsi" w:cs="Arial"/>
          <w:sz w:val="18"/>
          <w:szCs w:val="18"/>
        </w:rPr>
        <w:t>(June 2010),</w:t>
      </w:r>
      <w:r w:rsidRPr="00153DEE">
        <w:rPr>
          <w:rFonts w:asciiTheme="majorHAnsi" w:eastAsia="Times New Roman" w:hAnsiTheme="majorHAnsi" w:cs="Arial"/>
          <w:i/>
          <w:sz w:val="18"/>
          <w:szCs w:val="18"/>
        </w:rPr>
        <w:t xml:space="preserve"> available at </w:t>
      </w:r>
      <w:r w:rsidRPr="00153DEE">
        <w:rPr>
          <w:rFonts w:asciiTheme="majorHAnsi" w:eastAsia="Times New Roman" w:hAnsiTheme="majorHAnsi" w:cs="Arial"/>
          <w:sz w:val="18"/>
          <w:szCs w:val="18"/>
        </w:rPr>
        <w:t>http://ies.ed.gov/ncee/pubs/20104018/pdf/20104018.pdf.</w:t>
      </w:r>
    </w:p>
  </w:footnote>
  <w:footnote w:id="3">
    <w:p w:rsidR="002A0B0E" w:rsidRPr="00153DEE" w:rsidRDefault="002A0B0E">
      <w:pPr>
        <w:pStyle w:val="FootnoteText"/>
        <w:rPr>
          <w:rFonts w:asciiTheme="majorHAnsi" w:hAnsiTheme="majorHAnsi"/>
          <w:sz w:val="18"/>
          <w:szCs w:val="18"/>
        </w:rPr>
      </w:pPr>
      <w:r w:rsidRPr="00153DEE">
        <w:rPr>
          <w:rStyle w:val="FootnoteReference"/>
          <w:rFonts w:asciiTheme="majorHAnsi" w:hAnsiTheme="majorHAnsi"/>
          <w:sz w:val="18"/>
          <w:szCs w:val="18"/>
        </w:rPr>
        <w:footnoteRef/>
      </w:r>
      <w:r w:rsidRPr="00153DEE">
        <w:rPr>
          <w:rFonts w:asciiTheme="majorHAnsi" w:hAnsiTheme="majorHAnsi"/>
          <w:sz w:val="18"/>
          <w:szCs w:val="18"/>
        </w:rPr>
        <w:t xml:space="preserve"> See, e.g., </w:t>
      </w:r>
      <w:r w:rsidRPr="00153DEE">
        <w:rPr>
          <w:rFonts w:asciiTheme="majorHAnsi" w:hAnsiTheme="majorHAnsi"/>
          <w:smallCaps/>
          <w:sz w:val="18"/>
          <w:szCs w:val="18"/>
        </w:rPr>
        <w:t>US Gov’t Accountability Office, GAO-13-805, District of Columbia Opportunity Scholarship Program: Actions Needed to Address Weaknesses in Administration and Oversight</w:t>
      </w:r>
      <w:r w:rsidRPr="00153DEE">
        <w:rPr>
          <w:rFonts w:asciiTheme="majorHAnsi" w:hAnsiTheme="majorHAnsi"/>
          <w:sz w:val="18"/>
          <w:szCs w:val="18"/>
        </w:rPr>
        <w:t xml:space="preserve"> 16 (2013) </w:t>
      </w:r>
      <w:r w:rsidRPr="00153DEE">
        <w:rPr>
          <w:rFonts w:asciiTheme="majorHAnsi" w:hAnsiTheme="majorHAnsi"/>
          <w:i/>
          <w:sz w:val="18"/>
          <w:szCs w:val="18"/>
        </w:rPr>
        <w:t>available at</w:t>
      </w:r>
      <w:r w:rsidRPr="00153DEE">
        <w:rPr>
          <w:rFonts w:asciiTheme="majorHAnsi" w:hAnsiTheme="majorHAnsi"/>
          <w:sz w:val="18"/>
          <w:szCs w:val="18"/>
        </w:rPr>
        <w:t xml:space="preserve"> http://www.gao.gov/assets/660/658416.pdf.</w:t>
      </w:r>
    </w:p>
  </w:footnote>
  <w:footnote w:id="4">
    <w:p w:rsidR="00F215F4" w:rsidRPr="00153DEE" w:rsidRDefault="00F215F4">
      <w:pPr>
        <w:pStyle w:val="FootnoteText"/>
        <w:rPr>
          <w:rFonts w:asciiTheme="majorHAnsi" w:hAnsiTheme="majorHAnsi"/>
          <w:sz w:val="18"/>
          <w:szCs w:val="18"/>
        </w:rPr>
      </w:pPr>
      <w:r w:rsidRPr="00153DEE">
        <w:rPr>
          <w:rStyle w:val="FootnoteReference"/>
          <w:rFonts w:asciiTheme="majorHAnsi" w:hAnsiTheme="majorHAnsi"/>
          <w:sz w:val="18"/>
          <w:szCs w:val="18"/>
        </w:rPr>
        <w:footnoteRef/>
      </w:r>
      <w:r w:rsidRPr="00153DEE">
        <w:rPr>
          <w:rFonts w:asciiTheme="majorHAnsi" w:hAnsiTheme="majorHAnsi"/>
          <w:sz w:val="18"/>
          <w:szCs w:val="18"/>
        </w:rPr>
        <w:t xml:space="preserve"> Kevin Carey, </w:t>
      </w:r>
      <w:r w:rsidRPr="00153DEE">
        <w:rPr>
          <w:rFonts w:asciiTheme="majorHAnsi" w:hAnsiTheme="majorHAnsi"/>
          <w:i/>
          <w:sz w:val="18"/>
          <w:szCs w:val="18"/>
        </w:rPr>
        <w:t>Why Trump’s Education Pick Won’t Be Able to Privatize U.S. Schools</w:t>
      </w:r>
      <w:r w:rsidRPr="00153DEE">
        <w:rPr>
          <w:rFonts w:asciiTheme="majorHAnsi" w:hAnsiTheme="majorHAnsi"/>
          <w:sz w:val="18"/>
          <w:szCs w:val="18"/>
        </w:rPr>
        <w:t xml:space="preserve">, </w:t>
      </w:r>
      <w:r w:rsidRPr="00153DEE">
        <w:rPr>
          <w:rFonts w:asciiTheme="majorHAnsi" w:hAnsiTheme="majorHAnsi"/>
          <w:smallCaps/>
          <w:sz w:val="18"/>
          <w:szCs w:val="18"/>
        </w:rPr>
        <w:t>N.Y. Times</w:t>
      </w:r>
      <w:r w:rsidRPr="00153DEE">
        <w:rPr>
          <w:rFonts w:asciiTheme="majorHAnsi" w:hAnsiTheme="majorHAnsi"/>
          <w:sz w:val="18"/>
          <w:szCs w:val="18"/>
        </w:rPr>
        <w:t xml:space="preserve"> (Nov. 23, 2016), http://www.nytimes.com/2016/11/23/upshot/why-donald-trumps-education-pick-would-face-barriers-for-vouchers.html.</w:t>
      </w:r>
    </w:p>
  </w:footnote>
  <w:footnote w:id="5">
    <w:p w:rsidR="00F215F4" w:rsidRDefault="00F215F4">
      <w:pPr>
        <w:pStyle w:val="FootnoteText"/>
      </w:pPr>
      <w:r w:rsidRPr="00153DEE">
        <w:rPr>
          <w:rStyle w:val="FootnoteReference"/>
          <w:rFonts w:asciiTheme="majorHAnsi" w:hAnsiTheme="majorHAnsi"/>
          <w:sz w:val="18"/>
          <w:szCs w:val="18"/>
        </w:rPr>
        <w:footnoteRef/>
      </w:r>
      <w:r w:rsidRPr="00153DEE">
        <w:rPr>
          <w:rFonts w:asciiTheme="majorHAnsi" w:hAnsiTheme="majorHAnsi"/>
          <w:sz w:val="18"/>
          <w:szCs w:val="18"/>
        </w:rPr>
        <w:t xml:space="preserve"> Selene </w:t>
      </w:r>
      <w:proofErr w:type="spellStart"/>
      <w:r w:rsidRPr="00153DEE">
        <w:rPr>
          <w:rFonts w:asciiTheme="majorHAnsi" w:hAnsiTheme="majorHAnsi"/>
          <w:sz w:val="18"/>
          <w:szCs w:val="18"/>
        </w:rPr>
        <w:t>Almazan</w:t>
      </w:r>
      <w:proofErr w:type="spellEnd"/>
      <w:r w:rsidRPr="00153DEE">
        <w:rPr>
          <w:rFonts w:asciiTheme="majorHAnsi" w:hAnsiTheme="majorHAnsi"/>
          <w:sz w:val="18"/>
          <w:szCs w:val="18"/>
        </w:rPr>
        <w:t xml:space="preserve"> and Denise Stile Marshall, S</w:t>
      </w:r>
      <w:r w:rsidRPr="00153DEE">
        <w:rPr>
          <w:rFonts w:asciiTheme="majorHAnsi" w:hAnsiTheme="majorHAnsi"/>
          <w:i/>
          <w:sz w:val="18"/>
          <w:szCs w:val="18"/>
        </w:rPr>
        <w:t>chool Vouchers and Students with Disabilities: Examining Impact in the Name of Choice</w:t>
      </w:r>
      <w:r w:rsidRPr="00153DEE">
        <w:rPr>
          <w:rFonts w:asciiTheme="majorHAnsi" w:hAnsiTheme="majorHAnsi"/>
          <w:sz w:val="18"/>
          <w:szCs w:val="18"/>
        </w:rPr>
        <w:t xml:space="preserve">, Council of Parent Attorneys &amp; Advocates (June 2016), </w:t>
      </w:r>
      <w:r w:rsidRPr="00153DEE">
        <w:rPr>
          <w:rFonts w:asciiTheme="majorHAnsi" w:hAnsiTheme="majorHAnsi"/>
          <w:i/>
          <w:sz w:val="18"/>
          <w:szCs w:val="18"/>
        </w:rPr>
        <w:t>available at</w:t>
      </w:r>
      <w:r w:rsidRPr="00153DEE">
        <w:rPr>
          <w:rFonts w:asciiTheme="majorHAnsi" w:hAnsiTheme="majorHAnsi"/>
          <w:sz w:val="18"/>
          <w:szCs w:val="18"/>
        </w:rPr>
        <w:t xml:space="preserve"> http://c.ymcdn.com/sites/www.copaa.org/resource/resmgr/2016_Conference/COPAA_Voucher_paper_final_R6.pdf</w:t>
      </w:r>
      <w:r w:rsidR="00153DEE">
        <w:rPr>
          <w:rFonts w:asciiTheme="majorHAnsi" w:hAnsiTheme="maj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807" w:rsidRDefault="001B7807">
    <w:pPr>
      <w:pStyle w:val="Header"/>
    </w:pPr>
    <w:r>
      <w:rPr>
        <w:noProof/>
      </w:rPr>
      <w:drawing>
        <wp:anchor distT="0" distB="0" distL="114300" distR="114300" simplePos="0" relativeHeight="251656704" behindDoc="1" locked="0" layoutInCell="1" allowOverlap="1" wp14:anchorId="166F5E0E" wp14:editId="4977EC44">
          <wp:simplePos x="0" y="0"/>
          <wp:positionH relativeFrom="column">
            <wp:align>center</wp:align>
          </wp:positionH>
          <wp:positionV relativeFrom="paragraph">
            <wp:posOffset>0</wp:posOffset>
          </wp:positionV>
          <wp:extent cx="6409690" cy="511810"/>
          <wp:effectExtent l="0" t="0" r="0" b="0"/>
          <wp:wrapNone/>
          <wp:docPr id="2"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690" cy="5118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1495"/>
    <w:multiLevelType w:val="hybridMultilevel"/>
    <w:tmpl w:val="99062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F326B"/>
    <w:multiLevelType w:val="hybridMultilevel"/>
    <w:tmpl w:val="CC02F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47F42"/>
    <w:multiLevelType w:val="hybridMultilevel"/>
    <w:tmpl w:val="9DA6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67"/>
    <w:rsid w:val="00046A87"/>
    <w:rsid w:val="0005576B"/>
    <w:rsid w:val="00084C40"/>
    <w:rsid w:val="00087744"/>
    <w:rsid w:val="000B3D9F"/>
    <w:rsid w:val="000C5E6A"/>
    <w:rsid w:val="000D5D53"/>
    <w:rsid w:val="00153DEE"/>
    <w:rsid w:val="00156116"/>
    <w:rsid w:val="001845CD"/>
    <w:rsid w:val="00197EAE"/>
    <w:rsid w:val="001B7807"/>
    <w:rsid w:val="002610E0"/>
    <w:rsid w:val="00277D4C"/>
    <w:rsid w:val="002A0B0E"/>
    <w:rsid w:val="00340159"/>
    <w:rsid w:val="00344E9C"/>
    <w:rsid w:val="0037672F"/>
    <w:rsid w:val="003A23D9"/>
    <w:rsid w:val="003F1811"/>
    <w:rsid w:val="003F5DD6"/>
    <w:rsid w:val="00435095"/>
    <w:rsid w:val="004528FB"/>
    <w:rsid w:val="00453D7E"/>
    <w:rsid w:val="00595887"/>
    <w:rsid w:val="005C1D7D"/>
    <w:rsid w:val="005D227A"/>
    <w:rsid w:val="00641955"/>
    <w:rsid w:val="006C1827"/>
    <w:rsid w:val="006E6F67"/>
    <w:rsid w:val="0072485A"/>
    <w:rsid w:val="00731591"/>
    <w:rsid w:val="007717F4"/>
    <w:rsid w:val="007A547A"/>
    <w:rsid w:val="007B1A83"/>
    <w:rsid w:val="007C4DD3"/>
    <w:rsid w:val="007D289D"/>
    <w:rsid w:val="007D2E17"/>
    <w:rsid w:val="00834E0A"/>
    <w:rsid w:val="008519E7"/>
    <w:rsid w:val="008610F9"/>
    <w:rsid w:val="00867B89"/>
    <w:rsid w:val="008956E6"/>
    <w:rsid w:val="00910DDE"/>
    <w:rsid w:val="00920B53"/>
    <w:rsid w:val="00926557"/>
    <w:rsid w:val="009C57F7"/>
    <w:rsid w:val="009F678F"/>
    <w:rsid w:val="00A300C5"/>
    <w:rsid w:val="00A96359"/>
    <w:rsid w:val="00B1440A"/>
    <w:rsid w:val="00B17DF0"/>
    <w:rsid w:val="00B26D2A"/>
    <w:rsid w:val="00B43B4D"/>
    <w:rsid w:val="00B43F61"/>
    <w:rsid w:val="00B604E3"/>
    <w:rsid w:val="00B7149A"/>
    <w:rsid w:val="00B761C2"/>
    <w:rsid w:val="00B878B5"/>
    <w:rsid w:val="00B93500"/>
    <w:rsid w:val="00B95DF0"/>
    <w:rsid w:val="00C474DB"/>
    <w:rsid w:val="00C70DA5"/>
    <w:rsid w:val="00C935E1"/>
    <w:rsid w:val="00CD339E"/>
    <w:rsid w:val="00CD7434"/>
    <w:rsid w:val="00D15604"/>
    <w:rsid w:val="00DF3D83"/>
    <w:rsid w:val="00EB5DF2"/>
    <w:rsid w:val="00EC2F3B"/>
    <w:rsid w:val="00EE79C6"/>
    <w:rsid w:val="00EF3BBD"/>
    <w:rsid w:val="00F04D44"/>
    <w:rsid w:val="00F215F4"/>
    <w:rsid w:val="00F2281F"/>
    <w:rsid w:val="00F30E49"/>
    <w:rsid w:val="00F328E3"/>
    <w:rsid w:val="00F65161"/>
    <w:rsid w:val="00F729C9"/>
    <w:rsid w:val="00F945F1"/>
    <w:rsid w:val="00FB1406"/>
    <w:rsid w:val="00FE0091"/>
    <w:rsid w:val="06C89C4B"/>
    <w:rsid w:val="2310AA62"/>
    <w:rsid w:val="4D0B9C27"/>
    <w:rsid w:val="72948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8F815B11-FD15-4E72-BF9E-9E06E533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0DA5"/>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76B"/>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05576B"/>
  </w:style>
  <w:style w:type="paragraph" w:styleId="Footer">
    <w:name w:val="footer"/>
    <w:basedOn w:val="Normal"/>
    <w:link w:val="FooterChar"/>
    <w:uiPriority w:val="99"/>
    <w:unhideWhenUsed/>
    <w:rsid w:val="0005576B"/>
    <w:pPr>
      <w:tabs>
        <w:tab w:val="center" w:pos="4320"/>
        <w:tab w:val="right" w:pos="8640"/>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05576B"/>
  </w:style>
  <w:style w:type="paragraph" w:styleId="BalloonText">
    <w:name w:val="Balloon Text"/>
    <w:basedOn w:val="Normal"/>
    <w:link w:val="BalloonTextChar"/>
    <w:uiPriority w:val="99"/>
    <w:semiHidden/>
    <w:unhideWhenUsed/>
    <w:rsid w:val="0005576B"/>
    <w:rPr>
      <w:rFonts w:ascii="Lucida Grande" w:hAnsi="Lucida Grande" w:cs="Lucida Grande"/>
      <w:sz w:val="18"/>
      <w:szCs w:val="18"/>
    </w:rPr>
  </w:style>
  <w:style w:type="character" w:customStyle="1" w:styleId="BalloonTextChar">
    <w:name w:val="Balloon Text Char"/>
    <w:link w:val="BalloonText"/>
    <w:uiPriority w:val="99"/>
    <w:semiHidden/>
    <w:rsid w:val="0005576B"/>
    <w:rPr>
      <w:rFonts w:ascii="Lucida Grande" w:hAnsi="Lucida Grande" w:cs="Lucida Grande"/>
      <w:sz w:val="18"/>
      <w:szCs w:val="18"/>
    </w:rPr>
  </w:style>
  <w:style w:type="paragraph" w:styleId="NoSpacing">
    <w:name w:val="No Spacing"/>
    <w:uiPriority w:val="1"/>
    <w:qFormat/>
    <w:rsid w:val="006E6F67"/>
    <w:rPr>
      <w:sz w:val="24"/>
      <w:szCs w:val="24"/>
    </w:rPr>
  </w:style>
  <w:style w:type="character" w:styleId="CommentReference">
    <w:name w:val="annotation reference"/>
    <w:basedOn w:val="DefaultParagraphFont"/>
    <w:uiPriority w:val="99"/>
    <w:semiHidden/>
    <w:unhideWhenUsed/>
    <w:rsid w:val="00A300C5"/>
    <w:rPr>
      <w:sz w:val="16"/>
      <w:szCs w:val="16"/>
    </w:rPr>
  </w:style>
  <w:style w:type="paragraph" w:styleId="CommentText">
    <w:name w:val="annotation text"/>
    <w:basedOn w:val="Normal"/>
    <w:link w:val="CommentTextChar"/>
    <w:uiPriority w:val="99"/>
    <w:semiHidden/>
    <w:unhideWhenUsed/>
    <w:rsid w:val="00A300C5"/>
    <w:pPr>
      <w:spacing w:after="0" w:line="240" w:lineRule="auto"/>
    </w:pPr>
    <w:rPr>
      <w:rFonts w:ascii="Cambria" w:eastAsia="MS Mincho" w:hAnsi="Cambria" w:cs="Times New Roman"/>
      <w:sz w:val="20"/>
      <w:szCs w:val="20"/>
    </w:rPr>
  </w:style>
  <w:style w:type="character" w:customStyle="1" w:styleId="CommentTextChar">
    <w:name w:val="Comment Text Char"/>
    <w:basedOn w:val="DefaultParagraphFont"/>
    <w:link w:val="CommentText"/>
    <w:uiPriority w:val="99"/>
    <w:semiHidden/>
    <w:rsid w:val="00A300C5"/>
  </w:style>
  <w:style w:type="paragraph" w:styleId="CommentSubject">
    <w:name w:val="annotation subject"/>
    <w:basedOn w:val="CommentText"/>
    <w:next w:val="CommentText"/>
    <w:link w:val="CommentSubjectChar"/>
    <w:uiPriority w:val="99"/>
    <w:semiHidden/>
    <w:unhideWhenUsed/>
    <w:rsid w:val="00A300C5"/>
    <w:rPr>
      <w:b/>
      <w:bCs/>
    </w:rPr>
  </w:style>
  <w:style w:type="character" w:customStyle="1" w:styleId="CommentSubjectChar">
    <w:name w:val="Comment Subject Char"/>
    <w:basedOn w:val="CommentTextChar"/>
    <w:link w:val="CommentSubject"/>
    <w:uiPriority w:val="99"/>
    <w:semiHidden/>
    <w:rsid w:val="00A300C5"/>
    <w:rPr>
      <w:b/>
      <w:bCs/>
    </w:rPr>
  </w:style>
  <w:style w:type="paragraph" w:styleId="FootnoteText">
    <w:name w:val="footnote text"/>
    <w:basedOn w:val="Normal"/>
    <w:link w:val="FootnoteTextChar"/>
    <w:unhideWhenUsed/>
    <w:rsid w:val="00B878B5"/>
    <w:pPr>
      <w:spacing w:after="0" w:line="240" w:lineRule="auto"/>
    </w:pPr>
    <w:rPr>
      <w:sz w:val="20"/>
      <w:szCs w:val="20"/>
    </w:rPr>
  </w:style>
  <w:style w:type="character" w:customStyle="1" w:styleId="FootnoteTextChar">
    <w:name w:val="Footnote Text Char"/>
    <w:basedOn w:val="DefaultParagraphFont"/>
    <w:link w:val="FootnoteText"/>
    <w:rsid w:val="00B878B5"/>
    <w:rPr>
      <w:rFonts w:asciiTheme="minorHAnsi" w:eastAsiaTheme="minorHAnsi" w:hAnsiTheme="minorHAnsi" w:cstheme="minorBidi"/>
    </w:rPr>
  </w:style>
  <w:style w:type="character" w:styleId="FootnoteReference">
    <w:name w:val="footnote reference"/>
    <w:basedOn w:val="DefaultParagraphFont"/>
    <w:unhideWhenUsed/>
    <w:rsid w:val="00B878B5"/>
    <w:rPr>
      <w:vertAlign w:val="superscript"/>
    </w:rPr>
  </w:style>
  <w:style w:type="character" w:styleId="FollowedHyperlink">
    <w:name w:val="FollowedHyperlink"/>
    <w:basedOn w:val="DefaultParagraphFont"/>
    <w:uiPriority w:val="99"/>
    <w:semiHidden/>
    <w:unhideWhenUsed/>
    <w:rsid w:val="00B878B5"/>
    <w:rPr>
      <w:color w:val="800080" w:themeColor="followedHyperlink"/>
      <w:u w:val="single"/>
    </w:rPr>
  </w:style>
  <w:style w:type="character" w:styleId="Hyperlink">
    <w:name w:val="Hyperlink"/>
    <w:basedOn w:val="DefaultParagraphFont"/>
    <w:uiPriority w:val="99"/>
    <w:unhideWhenUsed/>
    <w:rsid w:val="00B878B5"/>
    <w:rPr>
      <w:color w:val="0000FF" w:themeColor="hyperlink"/>
      <w:u w:val="single"/>
    </w:rPr>
  </w:style>
  <w:style w:type="paragraph" w:styleId="Revision">
    <w:name w:val="Revision"/>
    <w:hidden/>
    <w:uiPriority w:val="99"/>
    <w:semiHidden/>
    <w:rsid w:val="00834E0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598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uilar\Downloads\NCPE_Letterhead_Websi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47D5A-78DB-4662-A9C5-30DE7299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NCPE_Letterhead_Website (2)</Template>
  <TotalTime>0</TotalTime>
  <Pages>2</Pages>
  <Words>574</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Americans United for Separation of Church and State</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 Helgesen Aguilar</dc:creator>
  <cp:lastModifiedBy>Elleka Yost</cp:lastModifiedBy>
  <cp:revision>2</cp:revision>
  <cp:lastPrinted>2016-12-08T16:07:00Z</cp:lastPrinted>
  <dcterms:created xsi:type="dcterms:W3CDTF">2017-01-09T14:46:00Z</dcterms:created>
  <dcterms:modified xsi:type="dcterms:W3CDTF">2017-01-09T14:46:00Z</dcterms:modified>
</cp:coreProperties>
</file>